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DDA" w:rsidRPr="00FD7D2D" w:rsidRDefault="008141D3" w:rsidP="00C2747B">
      <w:pPr>
        <w:pStyle w:val="Heading1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Monthly LabAdviser update: </w:t>
      </w:r>
      <w:r w:rsidR="002D0623">
        <w:rPr>
          <w:sz w:val="32"/>
          <w:szCs w:val="32"/>
          <w:lang w:val="en-US"/>
        </w:rPr>
        <w:t>3</w:t>
      </w:r>
      <w:r w:rsidR="00094EFD">
        <w:rPr>
          <w:sz w:val="32"/>
          <w:szCs w:val="32"/>
          <w:lang w:val="en-US"/>
        </w:rPr>
        <w:t>/</w:t>
      </w:r>
      <w:r w:rsidR="002D0623">
        <w:rPr>
          <w:sz w:val="32"/>
          <w:szCs w:val="32"/>
          <w:lang w:val="en-US"/>
        </w:rPr>
        <w:t>7</w:t>
      </w:r>
      <w:r w:rsidR="006E0035">
        <w:rPr>
          <w:sz w:val="32"/>
          <w:szCs w:val="32"/>
          <w:lang w:val="en-US"/>
        </w:rPr>
        <w:t xml:space="preserve"> 2018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693"/>
        <w:gridCol w:w="3509"/>
      </w:tblGrid>
      <w:tr w:rsidR="00943931" w:rsidRPr="002D0623" w:rsidTr="006F1192">
        <w:trPr>
          <w:trHeight w:val="713"/>
        </w:trPr>
        <w:tc>
          <w:tcPr>
            <w:tcW w:w="3652" w:type="dxa"/>
          </w:tcPr>
          <w:p w:rsidR="00943931" w:rsidRPr="00460DDA" w:rsidRDefault="00460DDA" w:rsidP="00460DDA">
            <w:pPr>
              <w:pStyle w:val="Heading1"/>
              <w:outlineLvl w:val="0"/>
              <w:rPr>
                <w:lang w:val="en-US"/>
              </w:rPr>
            </w:pPr>
            <w:r w:rsidRPr="00460DDA">
              <w:rPr>
                <w:lang w:val="en-US"/>
              </w:rPr>
              <w:t xml:space="preserve">Updated </w:t>
            </w:r>
            <w:r w:rsidR="00943931" w:rsidRPr="00460DDA">
              <w:rPr>
                <w:lang w:val="en-US"/>
              </w:rPr>
              <w:t xml:space="preserve">Subject </w:t>
            </w:r>
          </w:p>
        </w:tc>
        <w:tc>
          <w:tcPr>
            <w:tcW w:w="2693" w:type="dxa"/>
          </w:tcPr>
          <w:p w:rsidR="00943931" w:rsidRPr="00FD7D2D" w:rsidRDefault="009F5EA2" w:rsidP="00943931">
            <w:pPr>
              <w:pStyle w:val="Heading1"/>
              <w:outlineLvl w:val="0"/>
              <w:rPr>
                <w:lang w:val="en-US"/>
              </w:rPr>
            </w:pPr>
            <w:r w:rsidRPr="00FD7D2D">
              <w:rPr>
                <w:lang w:val="en-US"/>
              </w:rPr>
              <w:t>Contributor</w:t>
            </w:r>
          </w:p>
        </w:tc>
        <w:tc>
          <w:tcPr>
            <w:tcW w:w="3509" w:type="dxa"/>
          </w:tcPr>
          <w:p w:rsidR="00943931" w:rsidRPr="00943931" w:rsidRDefault="00943931" w:rsidP="00943931">
            <w:pPr>
              <w:pStyle w:val="Heading1"/>
              <w:outlineLvl w:val="0"/>
              <w:rPr>
                <w:lang w:val="en-US"/>
              </w:rPr>
            </w:pPr>
            <w:r w:rsidRPr="00943931">
              <w:rPr>
                <w:lang w:val="en-US"/>
              </w:rPr>
              <w:t>Link to the update</w:t>
            </w:r>
            <w:r w:rsidR="003F501A">
              <w:rPr>
                <w:lang w:val="en-US"/>
              </w:rPr>
              <w:t>d</w:t>
            </w:r>
            <w:r w:rsidRPr="00943931">
              <w:rPr>
                <w:lang w:val="en-US"/>
              </w:rPr>
              <w:t xml:space="preserve"> pages</w:t>
            </w:r>
          </w:p>
        </w:tc>
      </w:tr>
      <w:tr w:rsidR="003C6A22" w:rsidRPr="002D0623" w:rsidTr="006F1192">
        <w:tc>
          <w:tcPr>
            <w:tcW w:w="3652" w:type="dxa"/>
          </w:tcPr>
          <w:p w:rsidR="00A750A5" w:rsidRPr="002D0623" w:rsidRDefault="002D0623" w:rsidP="00B819B7">
            <w:pPr>
              <w:rPr>
                <w:b/>
                <w:lang w:val="en-US"/>
              </w:rPr>
            </w:pPr>
            <w:r w:rsidRPr="002D0623">
              <w:rPr>
                <w:b/>
                <w:lang w:val="en-US"/>
              </w:rPr>
              <w:t xml:space="preserve">Aligner </w:t>
            </w:r>
            <w:proofErr w:type="spellStart"/>
            <w:r w:rsidRPr="002D0623">
              <w:rPr>
                <w:b/>
                <w:lang w:val="en-US"/>
              </w:rPr>
              <w:t>Maskless</w:t>
            </w:r>
            <w:proofErr w:type="spellEnd"/>
            <w:r w:rsidRPr="002D0623">
              <w:rPr>
                <w:b/>
                <w:lang w:val="en-US"/>
              </w:rPr>
              <w:t xml:space="preserve"> 01</w:t>
            </w:r>
          </w:p>
          <w:p w:rsidR="002D0623" w:rsidRDefault="002D0623" w:rsidP="00B819B7">
            <w:pPr>
              <w:rPr>
                <w:lang w:val="en-US"/>
              </w:rPr>
            </w:pPr>
            <w:r>
              <w:rPr>
                <w:lang w:val="en-US"/>
              </w:rPr>
              <w:t>Section “Exposure technology” has been added.</w:t>
            </w:r>
          </w:p>
          <w:p w:rsidR="002D0623" w:rsidRPr="00A750A5" w:rsidRDefault="002D0623" w:rsidP="00B819B7">
            <w:pPr>
              <w:rPr>
                <w:lang w:val="en-US"/>
              </w:rPr>
            </w:pPr>
            <w:r>
              <w:rPr>
                <w:lang w:val="en-US"/>
              </w:rPr>
              <w:t>Updated: “Writing speed” and “</w:t>
            </w:r>
            <w:proofErr w:type="spellStart"/>
            <w:r>
              <w:rPr>
                <w:lang w:val="en-US"/>
              </w:rPr>
              <w:t>Resoslution</w:t>
            </w:r>
            <w:proofErr w:type="spellEnd"/>
            <w:r>
              <w:rPr>
                <w:lang w:val="en-US"/>
              </w:rPr>
              <w:t>” in the section: “Process Parameters”</w:t>
            </w:r>
          </w:p>
        </w:tc>
        <w:tc>
          <w:tcPr>
            <w:tcW w:w="2693" w:type="dxa"/>
          </w:tcPr>
          <w:p w:rsidR="003C6A22" w:rsidRPr="006967E5" w:rsidRDefault="002D0623" w:rsidP="00B819B7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n-US"/>
              </w:rPr>
              <w:t>Thomas A. Anhøj</w:t>
            </w:r>
            <w:r w:rsidR="00A750A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n-US"/>
              </w:rPr>
              <w:t xml:space="preserve"> @</w:t>
            </w:r>
            <w:proofErr w:type="spellStart"/>
            <w:r w:rsidR="00A750A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n-US"/>
              </w:rPr>
              <w:t>danchip</w:t>
            </w:r>
            <w:proofErr w:type="spellEnd"/>
          </w:p>
        </w:tc>
        <w:tc>
          <w:tcPr>
            <w:tcW w:w="3509" w:type="dxa"/>
          </w:tcPr>
          <w:p w:rsidR="003E44AC" w:rsidRDefault="002D0623" w:rsidP="001568AC">
            <w:pPr>
              <w:rPr>
                <w:color w:val="1F497D"/>
                <w:lang w:val="en-US"/>
              </w:rPr>
            </w:pPr>
            <w:hyperlink r:id="rId6" w:history="1">
              <w:r w:rsidRPr="00A262E3">
                <w:rPr>
                  <w:rStyle w:val="Hyperlink"/>
                  <w:lang w:val="en-US"/>
                </w:rPr>
                <w:t>http://labadviser.danchip.dtu.dk/index.php/Specific_Process_Knowledge/Lithography/Aligners/Aligner:_Maskless_01_processing</w:t>
              </w:r>
            </w:hyperlink>
          </w:p>
          <w:p w:rsidR="002D0623" w:rsidRPr="00BA236E" w:rsidRDefault="002D0623" w:rsidP="001568AC">
            <w:pPr>
              <w:rPr>
                <w:color w:val="1F497D"/>
                <w:lang w:val="en-US"/>
              </w:rPr>
            </w:pPr>
          </w:p>
        </w:tc>
      </w:tr>
      <w:tr w:rsidR="00414920" w:rsidRPr="002D0623" w:rsidTr="006F1192">
        <w:tc>
          <w:tcPr>
            <w:tcW w:w="3652" w:type="dxa"/>
          </w:tcPr>
          <w:p w:rsidR="00414920" w:rsidRDefault="00414920" w:rsidP="00F0438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eastAsia="Times New Roman"/>
                <w:b/>
                <w:lang w:val="en-US" w:eastAsia="en-US"/>
              </w:rPr>
            </w:pPr>
            <w:r>
              <w:rPr>
                <w:rFonts w:eastAsia="Times New Roman"/>
                <w:b/>
                <w:lang w:val="en-US" w:eastAsia="en-US"/>
              </w:rPr>
              <w:t>PECVD4</w:t>
            </w:r>
          </w:p>
          <w:p w:rsidR="00414920" w:rsidRDefault="00414920" w:rsidP="00F0438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lang w:val="en-US"/>
              </w:rPr>
            </w:pPr>
            <w:r>
              <w:rPr>
                <w:lang w:val="en-US"/>
              </w:rPr>
              <w:t>Uniformity</w:t>
            </w:r>
            <w:r>
              <w:rPr>
                <w:lang w:val="en-US"/>
              </w:rPr>
              <w:t xml:space="preserve"> of LF_SiO2 deposition on </w:t>
            </w:r>
            <w:r>
              <w:rPr>
                <w:lang w:val="en-US"/>
              </w:rPr>
              <w:t>7x2” carrier</w:t>
            </w:r>
          </w:p>
          <w:p w:rsidR="004F776D" w:rsidRDefault="004F776D" w:rsidP="00F0438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lang w:val="en-US"/>
              </w:rPr>
            </w:pPr>
          </w:p>
          <w:p w:rsidR="004F776D" w:rsidRDefault="004F776D" w:rsidP="00F0438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eastAsia="Times New Roman"/>
                <w:b/>
                <w:lang w:val="en-US" w:eastAsia="en-US"/>
              </w:rPr>
            </w:pPr>
            <w:r>
              <w:rPr>
                <w:lang w:val="en-US"/>
              </w:rPr>
              <w:t xml:space="preserve">Uniformity of </w:t>
            </w:r>
            <w:proofErr w:type="spellStart"/>
            <w:r>
              <w:rPr>
                <w:lang w:val="en-US"/>
              </w:rPr>
              <w:t>MF_SiN</w:t>
            </w:r>
            <w:proofErr w:type="spellEnd"/>
            <w:r>
              <w:rPr>
                <w:lang w:val="en-US"/>
              </w:rPr>
              <w:t xml:space="preserve"> on PECVD4. 7 2” wafers on the 7x2” carrier</w:t>
            </w:r>
          </w:p>
        </w:tc>
        <w:tc>
          <w:tcPr>
            <w:tcW w:w="2693" w:type="dxa"/>
          </w:tcPr>
          <w:p w:rsidR="00414920" w:rsidRDefault="00414920" w:rsidP="000748D3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n-US"/>
              </w:rPr>
              <w:t>Jesper F. Hansen @NILT</w:t>
            </w:r>
          </w:p>
        </w:tc>
        <w:tc>
          <w:tcPr>
            <w:tcW w:w="3509" w:type="dxa"/>
          </w:tcPr>
          <w:p w:rsidR="00414920" w:rsidRDefault="00414920" w:rsidP="00770D4F">
            <w:pPr>
              <w:rPr>
                <w:color w:val="1F497D"/>
                <w:lang w:val="en-US"/>
              </w:rPr>
            </w:pPr>
            <w:hyperlink r:id="rId7" w:history="1">
              <w:r w:rsidRPr="00414920">
                <w:rPr>
                  <w:rStyle w:val="Hyperlink"/>
                  <w:lang w:val="en-US"/>
                </w:rPr>
                <w:t>Deposition of Silicon Oxide using PECVD/LF SiO2 results</w:t>
              </w:r>
            </w:hyperlink>
          </w:p>
          <w:p w:rsidR="004F776D" w:rsidRDefault="004F776D" w:rsidP="00770D4F">
            <w:pPr>
              <w:rPr>
                <w:color w:val="1F497D"/>
                <w:lang w:val="en-US"/>
              </w:rPr>
            </w:pPr>
          </w:p>
          <w:p w:rsidR="004F776D" w:rsidRDefault="004F776D" w:rsidP="00770D4F">
            <w:pPr>
              <w:rPr>
                <w:color w:val="1F497D"/>
                <w:lang w:val="en-US"/>
              </w:rPr>
            </w:pPr>
            <w:hyperlink r:id="rId8" w:history="1">
              <w:r w:rsidRPr="004F776D">
                <w:rPr>
                  <w:rStyle w:val="Hyperlink"/>
                  <w:lang w:val="en-US"/>
                </w:rPr>
                <w:t xml:space="preserve">Deposition of Silicon Nitride using PECVD/MF </w:t>
              </w:r>
              <w:proofErr w:type="spellStart"/>
              <w:r w:rsidRPr="004F776D">
                <w:rPr>
                  <w:rStyle w:val="Hyperlink"/>
                  <w:lang w:val="en-US"/>
                </w:rPr>
                <w:t>SiN</w:t>
              </w:r>
              <w:proofErr w:type="spellEnd"/>
              <w:r w:rsidRPr="004F776D">
                <w:rPr>
                  <w:rStyle w:val="Hyperlink"/>
                  <w:lang w:val="en-US"/>
                </w:rPr>
                <w:t xml:space="preserve"> results</w:t>
              </w:r>
            </w:hyperlink>
          </w:p>
        </w:tc>
      </w:tr>
      <w:tr w:rsidR="00677EDA" w:rsidRPr="002D0623" w:rsidTr="006F1192">
        <w:tc>
          <w:tcPr>
            <w:tcW w:w="3652" w:type="dxa"/>
          </w:tcPr>
          <w:p w:rsidR="00F0438A" w:rsidRDefault="002D0623" w:rsidP="00F0438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eastAsia="Times New Roman"/>
                <w:b/>
                <w:lang w:val="en-US" w:eastAsia="en-US"/>
              </w:rPr>
            </w:pPr>
            <w:r>
              <w:rPr>
                <w:rFonts w:eastAsia="Times New Roman"/>
                <w:b/>
                <w:lang w:val="en-US" w:eastAsia="en-US"/>
              </w:rPr>
              <w:t>ASE</w:t>
            </w:r>
          </w:p>
          <w:p w:rsidR="002D0623" w:rsidRPr="002D0623" w:rsidRDefault="002D0623" w:rsidP="00F0438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 xml:space="preserve">New page on </w:t>
            </w:r>
            <w:r w:rsidRPr="002D0623">
              <w:rPr>
                <w:rFonts w:eastAsia="Times New Roman"/>
                <w:lang w:val="en-US" w:eastAsia="en-US"/>
              </w:rPr>
              <w:t>SiO2 etching</w:t>
            </w:r>
            <w:r>
              <w:rPr>
                <w:rFonts w:eastAsia="Times New Roman"/>
                <w:lang w:val="en-US" w:eastAsia="en-US"/>
              </w:rPr>
              <w:t xml:space="preserve"> in the ASE</w:t>
            </w:r>
          </w:p>
          <w:p w:rsidR="00A750A5" w:rsidRPr="00A750A5" w:rsidRDefault="00A750A5" w:rsidP="00F0438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eastAsia="Times New Roman"/>
                <w:lang w:val="en-US" w:eastAsia="en-US"/>
              </w:rPr>
            </w:pPr>
          </w:p>
        </w:tc>
        <w:tc>
          <w:tcPr>
            <w:tcW w:w="2693" w:type="dxa"/>
          </w:tcPr>
          <w:p w:rsidR="00044833" w:rsidRPr="006967E5" w:rsidRDefault="002D0623" w:rsidP="000748D3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n-US"/>
              </w:rPr>
              <w:t>Berit G. Herstrøm</w:t>
            </w:r>
            <w:r w:rsidR="00A750A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n-US"/>
              </w:rPr>
              <w:t xml:space="preserve"> @</w:t>
            </w:r>
            <w:proofErr w:type="spellStart"/>
            <w:r w:rsidR="00A750A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n-US"/>
              </w:rPr>
              <w:t>danchip</w:t>
            </w:r>
            <w:proofErr w:type="spellEnd"/>
          </w:p>
        </w:tc>
        <w:tc>
          <w:tcPr>
            <w:tcW w:w="3509" w:type="dxa"/>
          </w:tcPr>
          <w:p w:rsidR="00C96065" w:rsidRDefault="002D0623" w:rsidP="00770D4F">
            <w:pPr>
              <w:rPr>
                <w:color w:val="1F497D"/>
                <w:lang w:val="en-US"/>
              </w:rPr>
            </w:pPr>
            <w:hyperlink r:id="rId9" w:history="1">
              <w:r w:rsidRPr="002D0623">
                <w:rPr>
                  <w:rStyle w:val="Hyperlink"/>
                  <w:lang w:val="en-US"/>
                </w:rPr>
                <w:t>Etch/</w:t>
              </w:r>
              <w:proofErr w:type="spellStart"/>
              <w:r w:rsidRPr="002D0623">
                <w:rPr>
                  <w:rStyle w:val="Hyperlink"/>
                  <w:lang w:val="en-US"/>
                </w:rPr>
                <w:t>Etching_of_Silicon_Oxide</w:t>
              </w:r>
              <w:proofErr w:type="spellEnd"/>
              <w:r w:rsidRPr="002D0623">
                <w:rPr>
                  <w:rStyle w:val="Hyperlink"/>
                  <w:lang w:val="en-US"/>
                </w:rPr>
                <w:t>/SiO2_etch_using_ASE</w:t>
              </w:r>
            </w:hyperlink>
          </w:p>
        </w:tc>
      </w:tr>
      <w:tr w:rsidR="00414920" w:rsidRPr="002D0623" w:rsidTr="006F1192">
        <w:tc>
          <w:tcPr>
            <w:tcW w:w="3652" w:type="dxa"/>
          </w:tcPr>
          <w:p w:rsidR="00414920" w:rsidRDefault="001430CD" w:rsidP="00F0438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eastAsia="Times New Roman"/>
                <w:b/>
                <w:lang w:val="en-US" w:eastAsia="en-US"/>
              </w:rPr>
            </w:pPr>
            <w:r>
              <w:rPr>
                <w:rFonts w:eastAsia="Times New Roman"/>
                <w:b/>
                <w:lang w:val="en-US" w:eastAsia="en-US"/>
              </w:rPr>
              <w:t>III-V ICP</w:t>
            </w:r>
          </w:p>
          <w:p w:rsidR="001430CD" w:rsidRPr="001430CD" w:rsidRDefault="001430CD" w:rsidP="001430CD">
            <w:pPr>
              <w:rPr>
                <w:lang w:val="en-US"/>
              </w:rPr>
            </w:pPr>
            <w:r>
              <w:rPr>
                <w:lang w:val="en-US"/>
              </w:rPr>
              <w:t>Adding new result</w:t>
            </w:r>
            <w:r>
              <w:rPr>
                <w:lang w:val="en-US"/>
              </w:rPr>
              <w:t>s</w:t>
            </w:r>
            <w:r>
              <w:rPr>
                <w:lang w:val="en-US"/>
              </w:rPr>
              <w:t xml:space="preserve"> on </w:t>
            </w:r>
            <w:proofErr w:type="spellStart"/>
            <w:r>
              <w:rPr>
                <w:lang w:val="en-US"/>
              </w:rPr>
              <w:t>InP</w:t>
            </w:r>
            <w:proofErr w:type="spellEnd"/>
            <w:r>
              <w:rPr>
                <w:lang w:val="en-US"/>
              </w:rPr>
              <w:t xml:space="preserve"> etching. Conclusion so fare: use SiO2 carrier – not Si. Or you will get bottom roughness in the open areas</w:t>
            </w:r>
          </w:p>
        </w:tc>
        <w:tc>
          <w:tcPr>
            <w:tcW w:w="2693" w:type="dxa"/>
          </w:tcPr>
          <w:p w:rsidR="00414920" w:rsidRDefault="001430CD" w:rsidP="000748D3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n-US"/>
              </w:rPr>
              <w:t xml:space="preserve">Karen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n-US"/>
              </w:rPr>
              <w:t>Birkelund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n-US"/>
              </w:rPr>
              <w:t xml:space="preserve"> and Berit G. Herstrøm @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n-US"/>
              </w:rPr>
              <w:t>danchip</w:t>
            </w:r>
            <w:proofErr w:type="spellEnd"/>
          </w:p>
        </w:tc>
        <w:tc>
          <w:tcPr>
            <w:tcW w:w="3509" w:type="dxa"/>
          </w:tcPr>
          <w:p w:rsidR="00414920" w:rsidRDefault="001430CD" w:rsidP="00770D4F">
            <w:pPr>
              <w:rPr>
                <w:color w:val="1F497D"/>
                <w:lang w:val="en-US"/>
              </w:rPr>
            </w:pPr>
            <w:hyperlink r:id="rId10" w:anchor="InP_etching_June_2018" w:history="1">
              <w:r>
                <w:rPr>
                  <w:rStyle w:val="Hyperlink"/>
                  <w:lang w:val="en-US"/>
                </w:rPr>
                <w:t>III-V_ICP/InP-InGaAsP-InGaAs#InP_etching_June_2018</w:t>
              </w:r>
            </w:hyperlink>
          </w:p>
        </w:tc>
      </w:tr>
      <w:tr w:rsidR="00414920" w:rsidRPr="002D0623" w:rsidTr="006F1192">
        <w:tc>
          <w:tcPr>
            <w:tcW w:w="3652" w:type="dxa"/>
          </w:tcPr>
          <w:p w:rsidR="00414920" w:rsidRDefault="00091D54" w:rsidP="00F0438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eastAsia="Times New Roman"/>
                <w:b/>
                <w:lang w:val="en-US" w:eastAsia="en-US"/>
              </w:rPr>
            </w:pPr>
            <w:r>
              <w:rPr>
                <w:rFonts w:eastAsia="Times New Roman"/>
                <w:b/>
                <w:lang w:val="en-US" w:eastAsia="en-US"/>
              </w:rPr>
              <w:t>DRIE Pegasus</w:t>
            </w:r>
          </w:p>
          <w:p w:rsidR="00091D54" w:rsidRDefault="00091D54" w:rsidP="00091D54">
            <w:pPr>
              <w:rPr>
                <w:lang w:val="en-US"/>
              </w:rPr>
            </w:pPr>
            <w:r>
              <w:rPr>
                <w:lang w:val="en-US"/>
              </w:rPr>
              <w:t>DRIE Pegasus page updated with Pegasus 2</w:t>
            </w:r>
          </w:p>
          <w:p w:rsidR="00091D54" w:rsidRDefault="00091D54" w:rsidP="00091D54">
            <w:pPr>
              <w:rPr>
                <w:lang w:val="en-US"/>
              </w:rPr>
            </w:pPr>
          </w:p>
          <w:p w:rsidR="00091D54" w:rsidRDefault="00091D54" w:rsidP="00091D54">
            <w:pPr>
              <w:rPr>
                <w:lang w:val="en-US"/>
              </w:rPr>
            </w:pPr>
            <w:r>
              <w:rPr>
                <w:lang w:val="en-US"/>
              </w:rPr>
              <w:t>Comparison of DRIE trench profiles</w:t>
            </w:r>
          </w:p>
          <w:p w:rsidR="00AE08AA" w:rsidRDefault="00AE08AA" w:rsidP="00F0438A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eastAsia="Times New Roman"/>
                <w:b/>
                <w:lang w:val="en-US" w:eastAsia="en-US"/>
              </w:rPr>
            </w:pPr>
          </w:p>
        </w:tc>
        <w:tc>
          <w:tcPr>
            <w:tcW w:w="2693" w:type="dxa"/>
          </w:tcPr>
          <w:p w:rsidR="00414920" w:rsidRDefault="00AE08AA" w:rsidP="000748D3">
            <w:pP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 w:eastAsia="en-US"/>
              </w:rPr>
              <w:t>Jonas Michael-Lindhard</w:t>
            </w:r>
          </w:p>
        </w:tc>
        <w:tc>
          <w:tcPr>
            <w:tcW w:w="3509" w:type="dxa"/>
          </w:tcPr>
          <w:p w:rsidR="00414920" w:rsidRDefault="00091D54" w:rsidP="00770D4F">
            <w:pPr>
              <w:rPr>
                <w:color w:val="1F497D"/>
                <w:lang w:val="en-US"/>
              </w:rPr>
            </w:pPr>
            <w:hyperlink r:id="rId11" w:history="1">
              <w:r w:rsidRPr="00091D54">
                <w:rPr>
                  <w:rStyle w:val="Hyperlink"/>
                  <w:lang w:val="en-US"/>
                </w:rPr>
                <w:t>Etch/DRIE-Pegasus</w:t>
              </w:r>
            </w:hyperlink>
          </w:p>
          <w:p w:rsidR="00091D54" w:rsidRDefault="00091D54" w:rsidP="00770D4F">
            <w:pPr>
              <w:rPr>
                <w:color w:val="1F497D"/>
                <w:lang w:val="en-US"/>
              </w:rPr>
            </w:pPr>
          </w:p>
          <w:p w:rsidR="00091D54" w:rsidRDefault="00091D54" w:rsidP="00770D4F">
            <w:pPr>
              <w:rPr>
                <w:color w:val="1F497D"/>
                <w:lang w:val="en-US"/>
              </w:rPr>
            </w:pPr>
          </w:p>
          <w:p w:rsidR="00091D54" w:rsidRDefault="00091D54" w:rsidP="00770D4F">
            <w:pPr>
              <w:rPr>
                <w:color w:val="1F497D"/>
                <w:lang w:val="en-US"/>
              </w:rPr>
            </w:pPr>
          </w:p>
          <w:p w:rsidR="00091D54" w:rsidRDefault="00091D54" w:rsidP="00770D4F">
            <w:pPr>
              <w:rPr>
                <w:color w:val="1F497D"/>
                <w:lang w:val="en-US"/>
              </w:rPr>
            </w:pPr>
            <w:hyperlink r:id="rId12" w:history="1">
              <w:r w:rsidRPr="00091D54">
                <w:rPr>
                  <w:rStyle w:val="Hyperlink"/>
                  <w:lang w:val="en-US"/>
                </w:rPr>
                <w:t>DRIE-Pegasus/</w:t>
              </w:r>
              <w:proofErr w:type="spellStart"/>
              <w:r w:rsidRPr="00091D54">
                <w:rPr>
                  <w:rStyle w:val="Hyperlink"/>
                  <w:lang w:val="en-US"/>
                </w:rPr>
                <w:t>TrenchCharacterisation</w:t>
              </w:r>
              <w:proofErr w:type="spellEnd"/>
            </w:hyperlink>
            <w:bookmarkStart w:id="0" w:name="_GoBack"/>
            <w:bookmarkEnd w:id="0"/>
          </w:p>
        </w:tc>
      </w:tr>
    </w:tbl>
    <w:p w:rsidR="00943931" w:rsidRDefault="00943931">
      <w:pPr>
        <w:rPr>
          <w:lang w:val="en-US"/>
        </w:rPr>
      </w:pPr>
    </w:p>
    <w:p w:rsidR="00091D54" w:rsidRPr="00F770B1" w:rsidRDefault="00091D54">
      <w:pPr>
        <w:rPr>
          <w:lang w:val="en-US"/>
        </w:rPr>
      </w:pPr>
    </w:p>
    <w:p w:rsidR="002A6267" w:rsidRDefault="002A6267" w:rsidP="002A6267">
      <w:pPr>
        <w:pStyle w:val="Heading1"/>
        <w:rPr>
          <w:lang w:val="en-US"/>
        </w:rPr>
      </w:pPr>
      <w:r w:rsidRPr="0036315F">
        <w:rPr>
          <w:lang w:val="en-US"/>
        </w:rPr>
        <w:t>Equipmen</w:t>
      </w:r>
      <w:r>
        <w:rPr>
          <w:lang w:val="en-US"/>
        </w:rPr>
        <w:t xml:space="preserve">t Manuals updated in </w:t>
      </w:r>
      <w:proofErr w:type="spellStart"/>
      <w:r>
        <w:rPr>
          <w:lang w:val="en-US"/>
        </w:rPr>
        <w:t>LabManager</w:t>
      </w:r>
      <w:proofErr w:type="spellEnd"/>
      <w:r>
        <w:rPr>
          <w:lang w:val="en-US"/>
        </w:rPr>
        <w:t>:</w:t>
      </w:r>
      <w:r w:rsidR="00743751">
        <w:rPr>
          <w:lang w:val="en-US"/>
        </w:rPr>
        <w:t xml:space="preserve"> </w:t>
      </w:r>
    </w:p>
    <w:p w:rsidR="00F608F7" w:rsidRDefault="00743751" w:rsidP="00044309">
      <w:pPr>
        <w:rPr>
          <w:color w:val="FF0000"/>
          <w:lang w:val="en-US"/>
        </w:rPr>
      </w:pPr>
      <w:r w:rsidRPr="00A977FC">
        <w:rPr>
          <w:color w:val="FF0000"/>
          <w:lang w:val="en-US"/>
        </w:rPr>
        <w:t xml:space="preserve">As an </w:t>
      </w:r>
      <w:r w:rsidR="00A977FC">
        <w:rPr>
          <w:color w:val="FF0000"/>
          <w:lang w:val="en-US"/>
        </w:rPr>
        <w:t>approved user on a piece of</w:t>
      </w:r>
      <w:r w:rsidRPr="00A977FC">
        <w:rPr>
          <w:color w:val="FF0000"/>
          <w:lang w:val="en-US"/>
        </w:rPr>
        <w:t xml:space="preserve"> equipment you have to make sure </w:t>
      </w:r>
      <w:r w:rsidR="00A977FC" w:rsidRPr="00A977FC">
        <w:rPr>
          <w:color w:val="FF0000"/>
          <w:lang w:val="en-US"/>
        </w:rPr>
        <w:t>you have read and understood the latest version of the ma</w:t>
      </w:r>
      <w:r w:rsidR="00044309">
        <w:rPr>
          <w:color w:val="FF0000"/>
          <w:lang w:val="en-US"/>
        </w:rPr>
        <w:t>nual before using the equipment.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4"/>
        <w:gridCol w:w="23"/>
        <w:gridCol w:w="23"/>
      </w:tblGrid>
      <w:tr w:rsidR="00BB7A6E" w:rsidTr="00BB7A6E">
        <w:trPr>
          <w:gridAfter w:val="2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60" w:type="dxa"/>
            </w:tcMar>
            <w:hideMark/>
          </w:tcPr>
          <w:p w:rsidR="00BB7A6E" w:rsidRDefault="00BB7A6E">
            <w:pPr>
              <w:rPr>
                <w:rFonts w:ascii="Arial" w:hAnsi="Arial" w:cs="Arial"/>
                <w:sz w:val="20"/>
                <w:szCs w:val="20"/>
              </w:rPr>
            </w:pPr>
            <w:r w:rsidRPr="00BB7A6E">
              <w:rPr>
                <w:rFonts w:ascii="Arial" w:hAnsi="Arial" w:cs="Arial"/>
                <w:b/>
                <w:bCs/>
              </w:rPr>
              <w:t>5. 3. 7.53) </w:t>
            </w:r>
            <w:r w:rsidRPr="00BB7A6E">
              <w:rPr>
                <w:rStyle w:val="stext"/>
                <w:rFonts w:ascii="Arial" w:hAnsi="Arial" w:cs="Arial"/>
                <w:b/>
                <w:bCs/>
                <w:color w:val="000000"/>
                <w:shd w:val="clear" w:color="auto" w:fill="F3C08B"/>
              </w:rPr>
              <w:t>Manual</w:t>
            </w:r>
            <w:r w:rsidRPr="00BB7A6E">
              <w:rPr>
                <w:rFonts w:ascii="Arial" w:hAnsi="Arial" w:cs="Arial"/>
                <w:b/>
                <w:bCs/>
              </w:rPr>
              <w:t xml:space="preserve"> for XRD </w:t>
            </w:r>
            <w:proofErr w:type="spellStart"/>
            <w:r w:rsidRPr="00BB7A6E">
              <w:rPr>
                <w:rFonts w:ascii="Arial" w:hAnsi="Arial" w:cs="Arial"/>
                <w:b/>
                <w:bCs/>
              </w:rPr>
              <w:t>SmartLab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</w:tr>
      <w:tr w:rsidR="00BB7A6E" w:rsidTr="00BB7A6E">
        <w:trPr>
          <w:gridAfter w:val="1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hideMark/>
          </w:tcPr>
          <w:p w:rsidR="00BB7A6E" w:rsidRDefault="00BB7A6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B7A6E" w:rsidTr="00BB7A6E">
        <w:trPr>
          <w:gridAfter w:val="1"/>
        </w:trPr>
        <w:tc>
          <w:tcPr>
            <w:tcW w:w="0" w:type="auto"/>
            <w:gridSpan w:val="2"/>
            <w:hideMark/>
          </w:tcPr>
          <w:p w:rsidR="00BB7A6E" w:rsidRDefault="00BB7A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7A6E" w:rsidRPr="00BB7A6E" w:rsidTr="00BB7A6E">
        <w:trPr>
          <w:gridAfter w:val="1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hideMark/>
          </w:tcPr>
          <w:p w:rsidR="00BB7A6E" w:rsidRPr="00BB7A6E" w:rsidRDefault="00BB7A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7A6E">
              <w:rPr>
                <w:rFonts w:ascii="Arial" w:hAnsi="Arial" w:cs="Arial"/>
                <w:b/>
                <w:bCs/>
                <w:lang w:val="en-US"/>
              </w:rPr>
              <w:t>5. 3. 7.11) </w:t>
            </w:r>
            <w:r w:rsidRPr="00BB7A6E">
              <w:rPr>
                <w:rStyle w:val="stext"/>
                <w:rFonts w:ascii="Arial" w:hAnsi="Arial" w:cs="Arial"/>
                <w:b/>
                <w:bCs/>
                <w:color w:val="000000"/>
                <w:shd w:val="clear" w:color="auto" w:fill="F3C08B"/>
                <w:lang w:val="en-US"/>
              </w:rPr>
              <w:t>Manual</w:t>
            </w:r>
            <w:r w:rsidRPr="00BB7A6E">
              <w:rPr>
                <w:rFonts w:ascii="Arial" w:hAnsi="Arial" w:cs="Arial"/>
                <w:b/>
                <w:bCs/>
                <w:lang w:val="en-US"/>
              </w:rPr>
              <w:t> for Nikon ECLIPSE L200 optical microscope</w:t>
            </w:r>
            <w:r w:rsidRPr="00BB7A6E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B7A6E">
              <w:rPr>
                <w:rFonts w:ascii="Arial" w:hAnsi="Arial" w:cs="Arial"/>
                <w:sz w:val="20"/>
                <w:szCs w:val="20"/>
                <w:lang w:val="en-US"/>
              </w:rPr>
              <w:t>ver</w:t>
            </w:r>
            <w:proofErr w:type="spellEnd"/>
            <w:r w:rsidRPr="00BB7A6E">
              <w:rPr>
                <w:rFonts w:ascii="Arial" w:hAnsi="Arial" w:cs="Arial"/>
                <w:sz w:val="20"/>
                <w:szCs w:val="20"/>
                <w:lang w:val="en-US"/>
              </w:rPr>
              <w:t xml:space="preserve"> 5</w:t>
            </w:r>
          </w:p>
        </w:tc>
      </w:tr>
      <w:tr w:rsidR="00BB7A6E" w:rsidRPr="00BB7A6E" w:rsidTr="00BB7A6E">
        <w:trPr>
          <w:gridAfter w:val="1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hideMark/>
          </w:tcPr>
          <w:p w:rsidR="00BB7A6E" w:rsidRPr="00BB7A6E" w:rsidRDefault="00BB7A6E">
            <w:pPr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</w:pPr>
          </w:p>
        </w:tc>
      </w:tr>
      <w:tr w:rsidR="00BB7A6E" w:rsidRPr="00BB7A6E" w:rsidTr="00BB7A6E">
        <w:trPr>
          <w:gridAfter w:val="1"/>
        </w:trPr>
        <w:tc>
          <w:tcPr>
            <w:tcW w:w="0" w:type="auto"/>
            <w:gridSpan w:val="2"/>
            <w:hideMark/>
          </w:tcPr>
          <w:p w:rsidR="00BB7A6E" w:rsidRPr="00BB7A6E" w:rsidRDefault="00BB7A6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B7A6E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BB7A6E" w:rsidTr="00BB7A6E">
        <w:trPr>
          <w:gridAfter w:val="1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hideMark/>
          </w:tcPr>
          <w:p w:rsidR="00BB7A6E" w:rsidRDefault="00BB7A6E">
            <w:pPr>
              <w:rPr>
                <w:rFonts w:ascii="Arial" w:hAnsi="Arial" w:cs="Arial"/>
                <w:sz w:val="20"/>
                <w:szCs w:val="20"/>
              </w:rPr>
            </w:pPr>
            <w:r w:rsidRPr="00BB7A6E">
              <w:rPr>
                <w:rFonts w:ascii="Arial" w:hAnsi="Arial" w:cs="Arial"/>
                <w:b/>
                <w:bCs/>
              </w:rPr>
              <w:lastRenderedPageBreak/>
              <w:t>5. 3. 3.12) </w:t>
            </w:r>
            <w:r>
              <w:rPr>
                <w:rStyle w:val="stext"/>
                <w:rFonts w:ascii="Arial" w:hAnsi="Arial" w:cs="Arial"/>
                <w:b/>
                <w:bCs/>
                <w:color w:val="000000"/>
                <w:shd w:val="clear" w:color="auto" w:fill="F3C08B"/>
              </w:rPr>
              <w:t>Manual</w:t>
            </w:r>
            <w:r w:rsidRPr="00BB7A6E">
              <w:rPr>
                <w:rFonts w:ascii="Arial" w:hAnsi="Arial" w:cs="Arial"/>
                <w:b/>
                <w:bCs/>
              </w:rPr>
              <w:t xml:space="preserve"> for IBE/IBSD </w:t>
            </w:r>
            <w:proofErr w:type="spellStart"/>
            <w:r w:rsidRPr="00BB7A6E">
              <w:rPr>
                <w:rFonts w:ascii="Arial" w:hAnsi="Arial" w:cs="Arial"/>
                <w:b/>
                <w:bCs/>
              </w:rPr>
              <w:t>Ionfab</w:t>
            </w:r>
            <w:proofErr w:type="spellEnd"/>
            <w:r w:rsidRPr="00BB7A6E">
              <w:rPr>
                <w:rFonts w:ascii="Arial" w:hAnsi="Arial" w:cs="Arial"/>
                <w:b/>
                <w:bCs/>
              </w:rPr>
              <w:t xml:space="preserve"> 300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1.7</w:t>
            </w:r>
          </w:p>
        </w:tc>
      </w:tr>
      <w:tr w:rsidR="00BB7A6E" w:rsidTr="00BB7A6E">
        <w:trPr>
          <w:gridAfter w:val="1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hideMark/>
          </w:tcPr>
          <w:p w:rsidR="00BB7A6E" w:rsidRDefault="00BB7A6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B7A6E" w:rsidTr="00BB7A6E">
        <w:trPr>
          <w:gridAfter w:val="1"/>
        </w:trPr>
        <w:tc>
          <w:tcPr>
            <w:tcW w:w="0" w:type="auto"/>
            <w:gridSpan w:val="2"/>
            <w:hideMark/>
          </w:tcPr>
          <w:p w:rsidR="00BB7A6E" w:rsidRDefault="00BB7A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7A6E" w:rsidRPr="00BB7A6E" w:rsidTr="00BB7A6E">
        <w:trPr>
          <w:gridAfter w:val="1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hideMark/>
          </w:tcPr>
          <w:p w:rsidR="00BB7A6E" w:rsidRPr="00BB7A6E" w:rsidRDefault="00BB7A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7A6E">
              <w:rPr>
                <w:rFonts w:ascii="Arial" w:hAnsi="Arial" w:cs="Arial"/>
                <w:b/>
                <w:bCs/>
                <w:lang w:val="en-US"/>
              </w:rPr>
              <w:t>5. 3. 5.02) </w:t>
            </w:r>
            <w:r w:rsidRPr="00BB7A6E">
              <w:rPr>
                <w:rStyle w:val="stext"/>
                <w:rFonts w:ascii="Arial" w:hAnsi="Arial" w:cs="Arial"/>
                <w:b/>
                <w:bCs/>
                <w:color w:val="000000"/>
                <w:shd w:val="clear" w:color="auto" w:fill="F3C08B"/>
                <w:lang w:val="en-US"/>
              </w:rPr>
              <w:t>Manual</w:t>
            </w:r>
            <w:r w:rsidRPr="00BB7A6E">
              <w:rPr>
                <w:rFonts w:ascii="Arial" w:hAnsi="Arial" w:cs="Arial"/>
                <w:b/>
                <w:bCs/>
                <w:lang w:val="en-US"/>
              </w:rPr>
              <w:t> for Phosphorus Drive-in furnace (A3)</w:t>
            </w:r>
            <w:r w:rsidRPr="00BB7A6E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B7A6E">
              <w:rPr>
                <w:rFonts w:ascii="Arial" w:hAnsi="Arial" w:cs="Arial"/>
                <w:sz w:val="20"/>
                <w:szCs w:val="20"/>
                <w:lang w:val="en-US"/>
              </w:rPr>
              <w:t>ver</w:t>
            </w:r>
            <w:proofErr w:type="spellEnd"/>
            <w:r w:rsidRPr="00BB7A6E">
              <w:rPr>
                <w:rFonts w:ascii="Arial" w:hAnsi="Arial" w:cs="Arial"/>
                <w:sz w:val="20"/>
                <w:szCs w:val="20"/>
                <w:lang w:val="en-US"/>
              </w:rPr>
              <w:t xml:space="preserve"> 8</w:t>
            </w:r>
          </w:p>
        </w:tc>
      </w:tr>
      <w:tr w:rsidR="00BB7A6E" w:rsidRPr="00BB7A6E" w:rsidTr="00BB7A6E">
        <w:trPr>
          <w:gridAfter w:val="1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hideMark/>
          </w:tcPr>
          <w:p w:rsidR="00BB7A6E" w:rsidRPr="00BB7A6E" w:rsidRDefault="00BB7A6E">
            <w:pPr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</w:pPr>
          </w:p>
        </w:tc>
      </w:tr>
      <w:tr w:rsidR="00BB7A6E" w:rsidRPr="00BB7A6E" w:rsidTr="00BB7A6E">
        <w:trPr>
          <w:gridAfter w:val="1"/>
        </w:trPr>
        <w:tc>
          <w:tcPr>
            <w:tcW w:w="0" w:type="auto"/>
            <w:gridSpan w:val="2"/>
            <w:hideMark/>
          </w:tcPr>
          <w:p w:rsidR="00BB7A6E" w:rsidRPr="00BB7A6E" w:rsidRDefault="00BB7A6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B7A6E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BB7A6E" w:rsidRPr="00BB7A6E" w:rsidTr="00BB7A6E">
        <w:trPr>
          <w:gridAfter w:val="1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hideMark/>
          </w:tcPr>
          <w:p w:rsidR="00BB7A6E" w:rsidRPr="00BB7A6E" w:rsidRDefault="00BB7A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7A6E">
              <w:rPr>
                <w:rFonts w:ascii="Arial" w:hAnsi="Arial" w:cs="Arial"/>
                <w:b/>
                <w:bCs/>
                <w:lang w:val="en-US"/>
              </w:rPr>
              <w:t>5. 3. 2.05) </w:t>
            </w:r>
            <w:r w:rsidRPr="00BB7A6E">
              <w:rPr>
                <w:rStyle w:val="stext"/>
                <w:rFonts w:ascii="Arial" w:hAnsi="Arial" w:cs="Arial"/>
                <w:b/>
                <w:bCs/>
                <w:color w:val="000000"/>
                <w:shd w:val="clear" w:color="auto" w:fill="F3C08B"/>
                <w:lang w:val="en-US"/>
              </w:rPr>
              <w:t>Manual</w:t>
            </w:r>
            <w:r w:rsidRPr="00BB7A6E">
              <w:rPr>
                <w:rFonts w:ascii="Arial" w:hAnsi="Arial" w:cs="Arial"/>
                <w:b/>
                <w:bCs/>
                <w:lang w:val="en-US"/>
              </w:rPr>
              <w:t> for LPCVD nitride furnace (6") E3</w:t>
            </w:r>
            <w:r w:rsidRPr="00BB7A6E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B7A6E">
              <w:rPr>
                <w:rFonts w:ascii="Arial" w:hAnsi="Arial" w:cs="Arial"/>
                <w:sz w:val="20"/>
                <w:szCs w:val="20"/>
                <w:lang w:val="en-US"/>
              </w:rPr>
              <w:t>ver</w:t>
            </w:r>
            <w:proofErr w:type="spellEnd"/>
            <w:r w:rsidRPr="00BB7A6E">
              <w:rPr>
                <w:rFonts w:ascii="Arial" w:hAnsi="Arial" w:cs="Arial"/>
                <w:sz w:val="20"/>
                <w:szCs w:val="20"/>
                <w:lang w:val="en-US"/>
              </w:rPr>
              <w:t xml:space="preserve"> 7</w:t>
            </w:r>
          </w:p>
        </w:tc>
      </w:tr>
      <w:tr w:rsidR="00BB7A6E" w:rsidRPr="00BB7A6E" w:rsidTr="00BB7A6E">
        <w:trPr>
          <w:gridAfter w:val="1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hideMark/>
          </w:tcPr>
          <w:p w:rsidR="00BB7A6E" w:rsidRPr="00BB7A6E" w:rsidRDefault="00BB7A6E">
            <w:pPr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</w:pPr>
          </w:p>
        </w:tc>
      </w:tr>
      <w:tr w:rsidR="00BB7A6E" w:rsidRPr="00BB7A6E" w:rsidTr="00BB7A6E">
        <w:trPr>
          <w:gridAfter w:val="1"/>
        </w:trPr>
        <w:tc>
          <w:tcPr>
            <w:tcW w:w="0" w:type="auto"/>
            <w:gridSpan w:val="2"/>
            <w:hideMark/>
          </w:tcPr>
          <w:p w:rsidR="00BB7A6E" w:rsidRPr="00BB7A6E" w:rsidRDefault="00BB7A6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B7A6E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BB7A6E" w:rsidTr="00BB7A6E">
        <w:trPr>
          <w:gridAfter w:val="1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hideMark/>
          </w:tcPr>
          <w:p w:rsidR="00BB7A6E" w:rsidRDefault="00BB7A6E">
            <w:pPr>
              <w:rPr>
                <w:rFonts w:ascii="Arial" w:hAnsi="Arial" w:cs="Arial"/>
                <w:sz w:val="20"/>
                <w:szCs w:val="20"/>
              </w:rPr>
            </w:pPr>
            <w:r w:rsidRPr="00BB7A6E">
              <w:rPr>
                <w:rFonts w:ascii="Arial" w:hAnsi="Arial" w:cs="Arial"/>
                <w:b/>
                <w:bCs/>
              </w:rPr>
              <w:t>5. 3. 2.04) </w:t>
            </w:r>
            <w:r>
              <w:rPr>
                <w:rStyle w:val="stext"/>
                <w:rFonts w:ascii="Arial" w:hAnsi="Arial" w:cs="Arial"/>
                <w:b/>
                <w:bCs/>
                <w:color w:val="000000"/>
                <w:shd w:val="clear" w:color="auto" w:fill="F3C08B"/>
              </w:rPr>
              <w:t>Manual</w:t>
            </w:r>
            <w:r w:rsidRPr="00BB7A6E">
              <w:rPr>
                <w:rFonts w:ascii="Arial" w:hAnsi="Arial" w:cs="Arial"/>
                <w:b/>
                <w:bCs/>
              </w:rPr>
              <w:t xml:space="preserve"> for LPCVD </w:t>
            </w:r>
            <w:proofErr w:type="spellStart"/>
            <w:r w:rsidRPr="00BB7A6E">
              <w:rPr>
                <w:rFonts w:ascii="Arial" w:hAnsi="Arial" w:cs="Arial"/>
                <w:b/>
                <w:bCs/>
              </w:rPr>
              <w:t>Nitride</w:t>
            </w:r>
            <w:proofErr w:type="spellEnd"/>
            <w:r w:rsidRPr="00BB7A6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BB7A6E">
              <w:rPr>
                <w:rFonts w:ascii="Arial" w:hAnsi="Arial" w:cs="Arial"/>
                <w:b/>
                <w:bCs/>
              </w:rPr>
              <w:t>Furnace</w:t>
            </w:r>
            <w:proofErr w:type="spellEnd"/>
            <w:r w:rsidRPr="00BB7A6E">
              <w:rPr>
                <w:rFonts w:ascii="Arial" w:hAnsi="Arial" w:cs="Arial"/>
                <w:b/>
                <w:bCs/>
              </w:rPr>
              <w:t xml:space="preserve"> (4")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</w:tr>
      <w:tr w:rsidR="00BB7A6E" w:rsidRPr="00BB7A6E" w:rsidTr="00BB7A6E">
        <w:trPr>
          <w:gridAfter w:val="1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hideMark/>
          </w:tcPr>
          <w:p w:rsidR="00BB7A6E" w:rsidRPr="00BB7A6E" w:rsidRDefault="00BB7A6E">
            <w:pPr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</w:pPr>
          </w:p>
        </w:tc>
      </w:tr>
      <w:tr w:rsidR="00BB7A6E" w:rsidRPr="00BB7A6E" w:rsidTr="00BB7A6E">
        <w:trPr>
          <w:gridAfter w:val="1"/>
        </w:trPr>
        <w:tc>
          <w:tcPr>
            <w:tcW w:w="0" w:type="auto"/>
            <w:gridSpan w:val="2"/>
            <w:hideMark/>
          </w:tcPr>
          <w:p w:rsidR="00BB7A6E" w:rsidRPr="00BB7A6E" w:rsidRDefault="00BB7A6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B7A6E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BB7A6E" w:rsidTr="00BB7A6E">
        <w:trPr>
          <w:gridAfter w:val="1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hideMark/>
          </w:tcPr>
          <w:p w:rsidR="00BB7A6E" w:rsidRDefault="00BB7A6E">
            <w:pPr>
              <w:rPr>
                <w:rFonts w:ascii="Arial" w:hAnsi="Arial" w:cs="Arial"/>
                <w:sz w:val="20"/>
                <w:szCs w:val="20"/>
              </w:rPr>
            </w:pPr>
            <w:r w:rsidRPr="00BB7A6E">
              <w:rPr>
                <w:rFonts w:ascii="Arial" w:hAnsi="Arial" w:cs="Arial"/>
                <w:b/>
                <w:bCs/>
              </w:rPr>
              <w:t>5. 3. 3.17) </w:t>
            </w:r>
            <w:r>
              <w:rPr>
                <w:rStyle w:val="stext"/>
                <w:rFonts w:ascii="Arial" w:hAnsi="Arial" w:cs="Arial"/>
                <w:b/>
                <w:bCs/>
                <w:color w:val="000000"/>
                <w:shd w:val="clear" w:color="auto" w:fill="F3C08B"/>
              </w:rPr>
              <w:t>Manual</w:t>
            </w:r>
            <w:r w:rsidRPr="00BB7A6E">
              <w:rPr>
                <w:rFonts w:ascii="Arial" w:hAnsi="Arial" w:cs="Arial"/>
                <w:b/>
                <w:bCs/>
              </w:rPr>
              <w:t xml:space="preserve"> for Si </w:t>
            </w:r>
            <w:proofErr w:type="spellStart"/>
            <w:r w:rsidRPr="00BB7A6E">
              <w:rPr>
                <w:rFonts w:ascii="Arial" w:hAnsi="Arial" w:cs="Arial"/>
                <w:b/>
                <w:bCs/>
              </w:rPr>
              <w:t>Etch</w:t>
            </w:r>
            <w:proofErr w:type="spellEnd"/>
            <w:r w:rsidRPr="00BB7A6E">
              <w:rPr>
                <w:rFonts w:ascii="Arial" w:hAnsi="Arial" w:cs="Arial"/>
                <w:b/>
                <w:bCs/>
              </w:rPr>
              <w:t xml:space="preserve"> 3: KOH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</w:tr>
      <w:tr w:rsidR="00BB7A6E" w:rsidTr="00BB7A6E">
        <w:trPr>
          <w:gridAfter w:val="1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hideMark/>
          </w:tcPr>
          <w:p w:rsidR="00BB7A6E" w:rsidRDefault="00BB7A6E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</w:tr>
      <w:tr w:rsidR="00BB7A6E" w:rsidTr="00BB7A6E">
        <w:trPr>
          <w:gridAfter w:val="1"/>
        </w:trPr>
        <w:tc>
          <w:tcPr>
            <w:tcW w:w="0" w:type="auto"/>
            <w:gridSpan w:val="2"/>
            <w:hideMark/>
          </w:tcPr>
          <w:p w:rsidR="00BB7A6E" w:rsidRDefault="00BB7A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B7A6E" w:rsidRPr="00BB7A6E" w:rsidTr="00BB7A6E">
        <w:trPr>
          <w:gridAfter w:val="1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hideMark/>
          </w:tcPr>
          <w:p w:rsidR="00BB7A6E" w:rsidRPr="00BB7A6E" w:rsidRDefault="00BB7A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7A6E">
              <w:rPr>
                <w:rFonts w:ascii="Arial" w:hAnsi="Arial" w:cs="Arial"/>
                <w:b/>
                <w:bCs/>
                <w:lang w:val="en-US"/>
              </w:rPr>
              <w:t>5. 3. 5.16) </w:t>
            </w:r>
            <w:r w:rsidRPr="00BB7A6E">
              <w:rPr>
                <w:rStyle w:val="stext"/>
                <w:rFonts w:ascii="Arial" w:hAnsi="Arial" w:cs="Arial"/>
                <w:b/>
                <w:bCs/>
                <w:color w:val="000000"/>
                <w:shd w:val="clear" w:color="auto" w:fill="F3C08B"/>
                <w:lang w:val="en-US"/>
              </w:rPr>
              <w:t>Manual</w:t>
            </w:r>
            <w:r w:rsidRPr="00BB7A6E">
              <w:rPr>
                <w:rFonts w:ascii="Arial" w:hAnsi="Arial" w:cs="Arial"/>
                <w:b/>
                <w:bCs/>
                <w:lang w:val="en-US"/>
              </w:rPr>
              <w:t> for Furnace: Multipurpose Annealing</w:t>
            </w:r>
            <w:r w:rsidRPr="00BB7A6E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B7A6E">
              <w:rPr>
                <w:rFonts w:ascii="Arial" w:hAnsi="Arial" w:cs="Arial"/>
                <w:sz w:val="20"/>
                <w:szCs w:val="20"/>
                <w:lang w:val="en-US"/>
              </w:rPr>
              <w:t>ver</w:t>
            </w:r>
            <w:proofErr w:type="spellEnd"/>
            <w:r w:rsidRPr="00BB7A6E">
              <w:rPr>
                <w:rFonts w:ascii="Arial" w:hAnsi="Arial" w:cs="Arial"/>
                <w:sz w:val="20"/>
                <w:szCs w:val="20"/>
                <w:lang w:val="en-US"/>
              </w:rPr>
              <w:t xml:space="preserve"> 2.3</w:t>
            </w:r>
          </w:p>
        </w:tc>
      </w:tr>
      <w:tr w:rsidR="00BB7A6E" w:rsidRPr="00BB7A6E" w:rsidTr="00BB7A6E">
        <w:trPr>
          <w:gridAfter w:val="1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hideMark/>
          </w:tcPr>
          <w:p w:rsidR="00BB7A6E" w:rsidRPr="00BB7A6E" w:rsidRDefault="00BB7A6E">
            <w:pPr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</w:pPr>
          </w:p>
        </w:tc>
      </w:tr>
      <w:tr w:rsidR="00BB7A6E" w:rsidRPr="00BB7A6E" w:rsidTr="00BB7A6E">
        <w:trPr>
          <w:gridAfter w:val="1"/>
        </w:trPr>
        <w:tc>
          <w:tcPr>
            <w:tcW w:w="0" w:type="auto"/>
            <w:gridSpan w:val="2"/>
            <w:hideMark/>
          </w:tcPr>
          <w:p w:rsidR="00BB7A6E" w:rsidRPr="00BB7A6E" w:rsidRDefault="00BB7A6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B7A6E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BB7A6E" w:rsidTr="00BB7A6E">
        <w:trPr>
          <w:gridAfter w:val="1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hideMark/>
          </w:tcPr>
          <w:p w:rsidR="00BB7A6E" w:rsidRDefault="00BB7A6E">
            <w:pPr>
              <w:rPr>
                <w:rFonts w:ascii="Arial" w:hAnsi="Arial" w:cs="Arial"/>
                <w:sz w:val="20"/>
                <w:szCs w:val="20"/>
              </w:rPr>
            </w:pPr>
            <w:r w:rsidRPr="00BB7A6E">
              <w:rPr>
                <w:rFonts w:ascii="Arial" w:hAnsi="Arial" w:cs="Arial"/>
                <w:b/>
                <w:bCs/>
              </w:rPr>
              <w:t>5. 3. 2.03) </w:t>
            </w:r>
            <w:r>
              <w:rPr>
                <w:rStyle w:val="stext"/>
                <w:rFonts w:ascii="Arial" w:hAnsi="Arial" w:cs="Arial"/>
                <w:b/>
                <w:bCs/>
                <w:color w:val="000000"/>
                <w:shd w:val="clear" w:color="auto" w:fill="F3C08B"/>
              </w:rPr>
              <w:t>Manual</w:t>
            </w:r>
            <w:r w:rsidRPr="00BB7A6E">
              <w:rPr>
                <w:rFonts w:ascii="Arial" w:hAnsi="Arial" w:cs="Arial"/>
                <w:b/>
                <w:bCs/>
              </w:rPr>
              <w:t xml:space="preserve"> for </w:t>
            </w:r>
            <w:proofErr w:type="spellStart"/>
            <w:r w:rsidRPr="00BB7A6E">
              <w:rPr>
                <w:rFonts w:ascii="Arial" w:hAnsi="Arial" w:cs="Arial"/>
                <w:b/>
                <w:bCs/>
              </w:rPr>
              <w:t>Wordentec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</w:tr>
      <w:tr w:rsidR="00BB7A6E" w:rsidRPr="00BB7A6E" w:rsidTr="00BB7A6E">
        <w:trPr>
          <w:gridAfter w:val="1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hideMark/>
          </w:tcPr>
          <w:p w:rsidR="00BB7A6E" w:rsidRPr="00BB7A6E" w:rsidRDefault="00BB7A6E">
            <w:pPr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</w:pPr>
          </w:p>
        </w:tc>
      </w:tr>
      <w:tr w:rsidR="00BB7A6E" w:rsidRPr="00BB7A6E" w:rsidTr="00BB7A6E">
        <w:trPr>
          <w:gridAfter w:val="1"/>
        </w:trPr>
        <w:tc>
          <w:tcPr>
            <w:tcW w:w="0" w:type="auto"/>
            <w:gridSpan w:val="2"/>
            <w:hideMark/>
          </w:tcPr>
          <w:p w:rsidR="00BB7A6E" w:rsidRPr="00BB7A6E" w:rsidRDefault="00BB7A6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B7A6E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BB7A6E" w:rsidRPr="00BB7A6E" w:rsidTr="00BB7A6E">
        <w:trPr>
          <w:gridAfter w:val="1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hideMark/>
          </w:tcPr>
          <w:p w:rsidR="00BB7A6E" w:rsidRPr="00BB7A6E" w:rsidRDefault="00BB7A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7A6E">
              <w:rPr>
                <w:rFonts w:ascii="Arial" w:hAnsi="Arial" w:cs="Arial"/>
                <w:b/>
                <w:bCs/>
                <w:lang w:val="en-US"/>
              </w:rPr>
              <w:t>5. 3. 2.26) </w:t>
            </w:r>
            <w:r w:rsidRPr="00BB7A6E">
              <w:rPr>
                <w:rStyle w:val="stext"/>
                <w:rFonts w:ascii="Arial" w:hAnsi="Arial" w:cs="Arial"/>
                <w:b/>
                <w:bCs/>
                <w:color w:val="000000"/>
                <w:shd w:val="clear" w:color="auto" w:fill="F3C08B"/>
                <w:lang w:val="en-US"/>
              </w:rPr>
              <w:t>Manual</w:t>
            </w:r>
            <w:r w:rsidRPr="00BB7A6E">
              <w:rPr>
                <w:rFonts w:ascii="Arial" w:hAnsi="Arial" w:cs="Arial"/>
                <w:b/>
                <w:bCs/>
                <w:lang w:val="en-US"/>
              </w:rPr>
              <w:t xml:space="preserve"> for </w:t>
            </w:r>
            <w:proofErr w:type="spellStart"/>
            <w:r w:rsidRPr="00BB7A6E">
              <w:rPr>
                <w:rFonts w:ascii="Arial" w:hAnsi="Arial" w:cs="Arial"/>
                <w:b/>
                <w:bCs/>
                <w:lang w:val="en-US"/>
              </w:rPr>
              <w:t>Temescal</w:t>
            </w:r>
            <w:proofErr w:type="spellEnd"/>
            <w:r w:rsidRPr="00BB7A6E">
              <w:rPr>
                <w:rFonts w:ascii="Arial" w:hAnsi="Arial" w:cs="Arial"/>
                <w:b/>
                <w:bCs/>
                <w:lang w:val="en-US"/>
              </w:rPr>
              <w:t xml:space="preserve"> E-beam Evaporator</w:t>
            </w:r>
            <w:r w:rsidRPr="00BB7A6E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B7A6E">
              <w:rPr>
                <w:rFonts w:ascii="Arial" w:hAnsi="Arial" w:cs="Arial"/>
                <w:sz w:val="20"/>
                <w:szCs w:val="20"/>
                <w:lang w:val="en-US"/>
              </w:rPr>
              <w:t>ver</w:t>
            </w:r>
            <w:proofErr w:type="spellEnd"/>
            <w:r w:rsidRPr="00BB7A6E">
              <w:rPr>
                <w:rFonts w:ascii="Arial" w:hAnsi="Arial" w:cs="Arial"/>
                <w:sz w:val="20"/>
                <w:szCs w:val="20"/>
                <w:lang w:val="en-US"/>
              </w:rPr>
              <w:t xml:space="preserve"> 1</w:t>
            </w:r>
          </w:p>
        </w:tc>
      </w:tr>
      <w:tr w:rsidR="00BB7A6E" w:rsidRPr="00BB7A6E" w:rsidTr="00BB7A6E">
        <w:trPr>
          <w:gridAfter w:val="1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hideMark/>
          </w:tcPr>
          <w:p w:rsidR="00BB7A6E" w:rsidRPr="00BB7A6E" w:rsidRDefault="00BB7A6E">
            <w:pPr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</w:pPr>
          </w:p>
        </w:tc>
      </w:tr>
      <w:tr w:rsidR="00BB7A6E" w:rsidRPr="00BB7A6E" w:rsidTr="00BB7A6E">
        <w:trPr>
          <w:gridAfter w:val="1"/>
        </w:trPr>
        <w:tc>
          <w:tcPr>
            <w:tcW w:w="0" w:type="auto"/>
            <w:gridSpan w:val="2"/>
            <w:hideMark/>
          </w:tcPr>
          <w:p w:rsidR="00BB7A6E" w:rsidRPr="00BB7A6E" w:rsidRDefault="00BB7A6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B7A6E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  <w:tr w:rsidR="00BB7A6E" w:rsidRPr="00BB7A6E" w:rsidTr="00BB7A6E">
        <w:trPr>
          <w:gridAfter w:val="1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60" w:type="dxa"/>
            </w:tcMar>
            <w:hideMark/>
          </w:tcPr>
          <w:p w:rsidR="00BB7A6E" w:rsidRPr="00BB7A6E" w:rsidRDefault="00BB7A6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7A6E">
              <w:rPr>
                <w:rFonts w:ascii="Arial" w:hAnsi="Arial" w:cs="Arial"/>
                <w:b/>
                <w:bCs/>
                <w:lang w:val="en-US"/>
              </w:rPr>
              <w:t>5. 3. 8.06) </w:t>
            </w:r>
            <w:r w:rsidRPr="00BB7A6E">
              <w:rPr>
                <w:rStyle w:val="stext"/>
                <w:rFonts w:ascii="Arial" w:hAnsi="Arial" w:cs="Arial"/>
                <w:b/>
                <w:bCs/>
                <w:color w:val="000000"/>
                <w:shd w:val="clear" w:color="auto" w:fill="F3C08B"/>
                <w:lang w:val="en-US"/>
              </w:rPr>
              <w:t>Manual</w:t>
            </w:r>
            <w:r w:rsidRPr="00BB7A6E">
              <w:rPr>
                <w:rFonts w:ascii="Arial" w:hAnsi="Arial" w:cs="Arial"/>
                <w:b/>
                <w:bCs/>
                <w:lang w:val="en-US"/>
              </w:rPr>
              <w:t> for Developer: E-beam</w:t>
            </w:r>
            <w:r w:rsidRPr="00BB7A6E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B7A6E">
              <w:rPr>
                <w:rFonts w:ascii="Arial" w:hAnsi="Arial" w:cs="Arial"/>
                <w:sz w:val="20"/>
                <w:szCs w:val="20"/>
                <w:lang w:val="en-US"/>
              </w:rPr>
              <w:t>ver</w:t>
            </w:r>
            <w:proofErr w:type="spellEnd"/>
            <w:r w:rsidRPr="00BB7A6E">
              <w:rPr>
                <w:rFonts w:ascii="Arial" w:hAnsi="Arial" w:cs="Arial"/>
                <w:sz w:val="20"/>
                <w:szCs w:val="20"/>
                <w:lang w:val="en-US"/>
              </w:rPr>
              <w:t xml:space="preserve"> 1.2</w:t>
            </w:r>
          </w:p>
        </w:tc>
      </w:tr>
      <w:tr w:rsidR="00BB7A6E" w:rsidRPr="00BB7A6E" w:rsidTr="00BB7A6E">
        <w:tc>
          <w:tcPr>
            <w:tcW w:w="0" w:type="auto"/>
            <w:hideMark/>
          </w:tcPr>
          <w:p w:rsidR="00BB7A6E" w:rsidRPr="00BB7A6E" w:rsidRDefault="00BB7A6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gridSpan w:val="2"/>
            <w:hideMark/>
          </w:tcPr>
          <w:p w:rsidR="00BB7A6E" w:rsidRPr="00BB7A6E" w:rsidRDefault="00BB7A6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B7A6E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</w:tr>
    </w:tbl>
    <w:p w:rsidR="00044309" w:rsidRPr="0024534A" w:rsidRDefault="00044309" w:rsidP="002C0B0F">
      <w:pPr>
        <w:rPr>
          <w:rFonts w:ascii="Arial" w:hAnsi="Arial" w:cs="Arial"/>
          <w:lang w:val="en-US"/>
        </w:rPr>
      </w:pPr>
    </w:p>
    <w:sectPr w:rsidR="00044309" w:rsidRPr="0024534A" w:rsidSect="0073776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://d4.danchip.dtu.dk/D4Doc/res/menu/user_bullet.gif" style="width:4.8pt;height:8.4pt;visibility:visible;mso-wrap-style:square" o:bullet="t">
        <v:imagedata r:id="rId1" o:title="user_bullet"/>
      </v:shape>
    </w:pict>
  </w:numPicBullet>
  <w:abstractNum w:abstractNumId="0">
    <w:nsid w:val="FFFFFF89"/>
    <w:multiLevelType w:val="singleLevel"/>
    <w:tmpl w:val="F41EB3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0D5968"/>
    <w:multiLevelType w:val="hybridMultilevel"/>
    <w:tmpl w:val="B3C621BA"/>
    <w:lvl w:ilvl="0" w:tplc="27729D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25156"/>
    <w:multiLevelType w:val="hybridMultilevel"/>
    <w:tmpl w:val="9746DC44"/>
    <w:lvl w:ilvl="0" w:tplc="41A251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EC08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7645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2CE5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F677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5000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E83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825A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D0A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9E8135C"/>
    <w:multiLevelType w:val="hybridMultilevel"/>
    <w:tmpl w:val="B5DC5F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A523F"/>
    <w:multiLevelType w:val="hybridMultilevel"/>
    <w:tmpl w:val="F5E8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754C5"/>
    <w:multiLevelType w:val="hybridMultilevel"/>
    <w:tmpl w:val="AC04A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6621F"/>
    <w:multiLevelType w:val="hybridMultilevel"/>
    <w:tmpl w:val="09EAA344"/>
    <w:lvl w:ilvl="0" w:tplc="27729DD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02C09"/>
    <w:multiLevelType w:val="hybridMultilevel"/>
    <w:tmpl w:val="207CA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A95ED7"/>
    <w:multiLevelType w:val="hybridMultilevel"/>
    <w:tmpl w:val="3678E27A"/>
    <w:lvl w:ilvl="0" w:tplc="BB2E489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3267E"/>
    <w:multiLevelType w:val="hybridMultilevel"/>
    <w:tmpl w:val="DC3C8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622F11"/>
    <w:multiLevelType w:val="multilevel"/>
    <w:tmpl w:val="98E6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F378C1"/>
    <w:multiLevelType w:val="hybridMultilevel"/>
    <w:tmpl w:val="A468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804B74"/>
    <w:multiLevelType w:val="hybridMultilevel"/>
    <w:tmpl w:val="CBAE5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A25DE1"/>
    <w:multiLevelType w:val="hybridMultilevel"/>
    <w:tmpl w:val="83A28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13"/>
  </w:num>
  <w:num w:numId="10">
    <w:abstractNumId w:val="1"/>
  </w:num>
  <w:num w:numId="11">
    <w:abstractNumId w:val="6"/>
  </w:num>
  <w:num w:numId="12">
    <w:abstractNumId w:val="8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23"/>
    <w:rsid w:val="000007B3"/>
    <w:rsid w:val="00010220"/>
    <w:rsid w:val="000118A7"/>
    <w:rsid w:val="0001349D"/>
    <w:rsid w:val="00013803"/>
    <w:rsid w:val="000149BB"/>
    <w:rsid w:val="0003171A"/>
    <w:rsid w:val="00037089"/>
    <w:rsid w:val="00037BA2"/>
    <w:rsid w:val="00040A04"/>
    <w:rsid w:val="00044309"/>
    <w:rsid w:val="00044833"/>
    <w:rsid w:val="00051894"/>
    <w:rsid w:val="000554C1"/>
    <w:rsid w:val="00056167"/>
    <w:rsid w:val="000565FF"/>
    <w:rsid w:val="000616A8"/>
    <w:rsid w:val="00065858"/>
    <w:rsid w:val="00070209"/>
    <w:rsid w:val="00072A22"/>
    <w:rsid w:val="000748D3"/>
    <w:rsid w:val="00081077"/>
    <w:rsid w:val="00082983"/>
    <w:rsid w:val="00090D97"/>
    <w:rsid w:val="00091D54"/>
    <w:rsid w:val="00094A61"/>
    <w:rsid w:val="00094EFD"/>
    <w:rsid w:val="000A0741"/>
    <w:rsid w:val="000A1615"/>
    <w:rsid w:val="000A1775"/>
    <w:rsid w:val="000A3DCD"/>
    <w:rsid w:val="000A5E1A"/>
    <w:rsid w:val="000D3234"/>
    <w:rsid w:val="0010058B"/>
    <w:rsid w:val="00104480"/>
    <w:rsid w:val="00106F30"/>
    <w:rsid w:val="00111000"/>
    <w:rsid w:val="00111858"/>
    <w:rsid w:val="00117900"/>
    <w:rsid w:val="00120BF5"/>
    <w:rsid w:val="001257E6"/>
    <w:rsid w:val="00126C9E"/>
    <w:rsid w:val="001430CD"/>
    <w:rsid w:val="00143BA2"/>
    <w:rsid w:val="0014493C"/>
    <w:rsid w:val="00152FD2"/>
    <w:rsid w:val="00154EF6"/>
    <w:rsid w:val="001568AC"/>
    <w:rsid w:val="001577F7"/>
    <w:rsid w:val="001727B8"/>
    <w:rsid w:val="00176A78"/>
    <w:rsid w:val="001801B3"/>
    <w:rsid w:val="00183E49"/>
    <w:rsid w:val="00184D76"/>
    <w:rsid w:val="00190E48"/>
    <w:rsid w:val="001953ED"/>
    <w:rsid w:val="001A15C7"/>
    <w:rsid w:val="001A445D"/>
    <w:rsid w:val="001A74AE"/>
    <w:rsid w:val="001B214F"/>
    <w:rsid w:val="001B4A3C"/>
    <w:rsid w:val="001B6DA0"/>
    <w:rsid w:val="001B6EA6"/>
    <w:rsid w:val="001C213E"/>
    <w:rsid w:val="001D363C"/>
    <w:rsid w:val="001D5C75"/>
    <w:rsid w:val="001D68B8"/>
    <w:rsid w:val="001E5935"/>
    <w:rsid w:val="001F3671"/>
    <w:rsid w:val="001F4968"/>
    <w:rsid w:val="001F6A4B"/>
    <w:rsid w:val="001F6E20"/>
    <w:rsid w:val="0020152F"/>
    <w:rsid w:val="00210F67"/>
    <w:rsid w:val="00214CA5"/>
    <w:rsid w:val="002154A1"/>
    <w:rsid w:val="002239BD"/>
    <w:rsid w:val="0023534D"/>
    <w:rsid w:val="002374FF"/>
    <w:rsid w:val="00243E6A"/>
    <w:rsid w:val="0024534A"/>
    <w:rsid w:val="00245F4D"/>
    <w:rsid w:val="002509BF"/>
    <w:rsid w:val="0025182D"/>
    <w:rsid w:val="00251B26"/>
    <w:rsid w:val="002577EF"/>
    <w:rsid w:val="002637F6"/>
    <w:rsid w:val="0026396C"/>
    <w:rsid w:val="00275948"/>
    <w:rsid w:val="00276595"/>
    <w:rsid w:val="00276D82"/>
    <w:rsid w:val="0028719A"/>
    <w:rsid w:val="002905FA"/>
    <w:rsid w:val="002A6267"/>
    <w:rsid w:val="002C0B0F"/>
    <w:rsid w:val="002D0623"/>
    <w:rsid w:val="002D5468"/>
    <w:rsid w:val="002E4478"/>
    <w:rsid w:val="002F0BEE"/>
    <w:rsid w:val="002F0EAE"/>
    <w:rsid w:val="002F5860"/>
    <w:rsid w:val="002F6DA0"/>
    <w:rsid w:val="002F7E01"/>
    <w:rsid w:val="00303724"/>
    <w:rsid w:val="00312DC5"/>
    <w:rsid w:val="00314BD6"/>
    <w:rsid w:val="003210CC"/>
    <w:rsid w:val="00321444"/>
    <w:rsid w:val="00340C56"/>
    <w:rsid w:val="00347623"/>
    <w:rsid w:val="0035139B"/>
    <w:rsid w:val="00351454"/>
    <w:rsid w:val="00357C34"/>
    <w:rsid w:val="00360C72"/>
    <w:rsid w:val="00360FBC"/>
    <w:rsid w:val="0036315F"/>
    <w:rsid w:val="00363211"/>
    <w:rsid w:val="00364F68"/>
    <w:rsid w:val="00366ADA"/>
    <w:rsid w:val="00367921"/>
    <w:rsid w:val="00372E2D"/>
    <w:rsid w:val="003743AE"/>
    <w:rsid w:val="00376F07"/>
    <w:rsid w:val="003837F3"/>
    <w:rsid w:val="003849D2"/>
    <w:rsid w:val="00385DB2"/>
    <w:rsid w:val="00387EC2"/>
    <w:rsid w:val="003979E9"/>
    <w:rsid w:val="003A1AAB"/>
    <w:rsid w:val="003A3D82"/>
    <w:rsid w:val="003A4809"/>
    <w:rsid w:val="003A4EB0"/>
    <w:rsid w:val="003B109C"/>
    <w:rsid w:val="003B42F8"/>
    <w:rsid w:val="003C6A22"/>
    <w:rsid w:val="003D0DE4"/>
    <w:rsid w:val="003D41B9"/>
    <w:rsid w:val="003D4DAB"/>
    <w:rsid w:val="003E1CE2"/>
    <w:rsid w:val="003E3007"/>
    <w:rsid w:val="003E44AC"/>
    <w:rsid w:val="003F28B9"/>
    <w:rsid w:val="003F501A"/>
    <w:rsid w:val="00401774"/>
    <w:rsid w:val="004055DB"/>
    <w:rsid w:val="00411B1D"/>
    <w:rsid w:val="00412A24"/>
    <w:rsid w:val="00414920"/>
    <w:rsid w:val="004266FF"/>
    <w:rsid w:val="00427492"/>
    <w:rsid w:val="00432E2C"/>
    <w:rsid w:val="0043445F"/>
    <w:rsid w:val="00460320"/>
    <w:rsid w:val="00460DDA"/>
    <w:rsid w:val="00466B2A"/>
    <w:rsid w:val="0046772C"/>
    <w:rsid w:val="00473994"/>
    <w:rsid w:val="004816F9"/>
    <w:rsid w:val="0048611F"/>
    <w:rsid w:val="00491D59"/>
    <w:rsid w:val="0049210A"/>
    <w:rsid w:val="004926B0"/>
    <w:rsid w:val="004A6801"/>
    <w:rsid w:val="004A7E2A"/>
    <w:rsid w:val="004B1104"/>
    <w:rsid w:val="004B262B"/>
    <w:rsid w:val="004C7508"/>
    <w:rsid w:val="004C7860"/>
    <w:rsid w:val="004E299E"/>
    <w:rsid w:val="004E4B49"/>
    <w:rsid w:val="004E4D85"/>
    <w:rsid w:val="004E5110"/>
    <w:rsid w:val="004E7948"/>
    <w:rsid w:val="004F2449"/>
    <w:rsid w:val="004F31AA"/>
    <w:rsid w:val="004F6552"/>
    <w:rsid w:val="004F658D"/>
    <w:rsid w:val="004F776D"/>
    <w:rsid w:val="00504A33"/>
    <w:rsid w:val="00506FE8"/>
    <w:rsid w:val="00515E11"/>
    <w:rsid w:val="00525077"/>
    <w:rsid w:val="005256A7"/>
    <w:rsid w:val="0053009D"/>
    <w:rsid w:val="005378D4"/>
    <w:rsid w:val="00553404"/>
    <w:rsid w:val="00554C9B"/>
    <w:rsid w:val="00555B03"/>
    <w:rsid w:val="005629F3"/>
    <w:rsid w:val="0056706D"/>
    <w:rsid w:val="0057260E"/>
    <w:rsid w:val="00576EBD"/>
    <w:rsid w:val="005823A4"/>
    <w:rsid w:val="00586DDC"/>
    <w:rsid w:val="005A009A"/>
    <w:rsid w:val="005A0BB1"/>
    <w:rsid w:val="005A384A"/>
    <w:rsid w:val="005A785A"/>
    <w:rsid w:val="005B19CD"/>
    <w:rsid w:val="005C255D"/>
    <w:rsid w:val="005C2BC1"/>
    <w:rsid w:val="005C31FC"/>
    <w:rsid w:val="005C4AD7"/>
    <w:rsid w:val="005C5B03"/>
    <w:rsid w:val="005C5F7C"/>
    <w:rsid w:val="005C6A70"/>
    <w:rsid w:val="005E17FB"/>
    <w:rsid w:val="005F6049"/>
    <w:rsid w:val="005F6E79"/>
    <w:rsid w:val="00601722"/>
    <w:rsid w:val="00602B49"/>
    <w:rsid w:val="00603273"/>
    <w:rsid w:val="00606CE9"/>
    <w:rsid w:val="00607523"/>
    <w:rsid w:val="0061177E"/>
    <w:rsid w:val="00611A24"/>
    <w:rsid w:val="006140A4"/>
    <w:rsid w:val="00623F02"/>
    <w:rsid w:val="006305F9"/>
    <w:rsid w:val="00634CBA"/>
    <w:rsid w:val="006433A2"/>
    <w:rsid w:val="006579D5"/>
    <w:rsid w:val="006618F7"/>
    <w:rsid w:val="00666595"/>
    <w:rsid w:val="006675A8"/>
    <w:rsid w:val="006708CE"/>
    <w:rsid w:val="006712BD"/>
    <w:rsid w:val="0067395A"/>
    <w:rsid w:val="006747BE"/>
    <w:rsid w:val="00674933"/>
    <w:rsid w:val="00677EDA"/>
    <w:rsid w:val="00683975"/>
    <w:rsid w:val="006851EB"/>
    <w:rsid w:val="00691106"/>
    <w:rsid w:val="00693189"/>
    <w:rsid w:val="006967E5"/>
    <w:rsid w:val="006A2759"/>
    <w:rsid w:val="006C02F2"/>
    <w:rsid w:val="006C24D3"/>
    <w:rsid w:val="006D38D3"/>
    <w:rsid w:val="006D7C38"/>
    <w:rsid w:val="006E0035"/>
    <w:rsid w:val="006E15EE"/>
    <w:rsid w:val="006F1192"/>
    <w:rsid w:val="006F4A91"/>
    <w:rsid w:val="006F627E"/>
    <w:rsid w:val="006F6AD8"/>
    <w:rsid w:val="006F7C9E"/>
    <w:rsid w:val="00704086"/>
    <w:rsid w:val="007058E8"/>
    <w:rsid w:val="00710053"/>
    <w:rsid w:val="00711177"/>
    <w:rsid w:val="0071507F"/>
    <w:rsid w:val="007204D2"/>
    <w:rsid w:val="00722318"/>
    <w:rsid w:val="00734DEF"/>
    <w:rsid w:val="0073776C"/>
    <w:rsid w:val="00742EFB"/>
    <w:rsid w:val="00743680"/>
    <w:rsid w:val="00743751"/>
    <w:rsid w:val="007608BD"/>
    <w:rsid w:val="00770D4F"/>
    <w:rsid w:val="007744BB"/>
    <w:rsid w:val="00776007"/>
    <w:rsid w:val="007824A9"/>
    <w:rsid w:val="00784AB5"/>
    <w:rsid w:val="0078520F"/>
    <w:rsid w:val="00785C54"/>
    <w:rsid w:val="00787A00"/>
    <w:rsid w:val="00793C4E"/>
    <w:rsid w:val="00793FAA"/>
    <w:rsid w:val="00794A5A"/>
    <w:rsid w:val="007A035B"/>
    <w:rsid w:val="007A0BFE"/>
    <w:rsid w:val="007A1102"/>
    <w:rsid w:val="007A1697"/>
    <w:rsid w:val="007A3509"/>
    <w:rsid w:val="007B3C6F"/>
    <w:rsid w:val="007C2004"/>
    <w:rsid w:val="007C3DF7"/>
    <w:rsid w:val="007D5451"/>
    <w:rsid w:val="007E521F"/>
    <w:rsid w:val="007E58BD"/>
    <w:rsid w:val="007F68F2"/>
    <w:rsid w:val="007F7A4B"/>
    <w:rsid w:val="00802351"/>
    <w:rsid w:val="00804D6A"/>
    <w:rsid w:val="008141D3"/>
    <w:rsid w:val="0081458D"/>
    <w:rsid w:val="008329B9"/>
    <w:rsid w:val="00834E1C"/>
    <w:rsid w:val="0084176D"/>
    <w:rsid w:val="00844751"/>
    <w:rsid w:val="0086166B"/>
    <w:rsid w:val="00862C9A"/>
    <w:rsid w:val="0086789B"/>
    <w:rsid w:val="00867DF0"/>
    <w:rsid w:val="008717FA"/>
    <w:rsid w:val="00887796"/>
    <w:rsid w:val="0089565D"/>
    <w:rsid w:val="008A5CC3"/>
    <w:rsid w:val="008A5F41"/>
    <w:rsid w:val="008B3B5C"/>
    <w:rsid w:val="008B6636"/>
    <w:rsid w:val="008B7802"/>
    <w:rsid w:val="008C2614"/>
    <w:rsid w:val="008C3AC5"/>
    <w:rsid w:val="008D23A0"/>
    <w:rsid w:val="008D2C7A"/>
    <w:rsid w:val="008D4AA3"/>
    <w:rsid w:val="008E033D"/>
    <w:rsid w:val="008E2491"/>
    <w:rsid w:val="00901B8E"/>
    <w:rsid w:val="009021C0"/>
    <w:rsid w:val="009021CE"/>
    <w:rsid w:val="00903C3B"/>
    <w:rsid w:val="00904D53"/>
    <w:rsid w:val="00906D79"/>
    <w:rsid w:val="00912724"/>
    <w:rsid w:val="0091528A"/>
    <w:rsid w:val="00915C23"/>
    <w:rsid w:val="00916580"/>
    <w:rsid w:val="00917CE1"/>
    <w:rsid w:val="009259A3"/>
    <w:rsid w:val="00930AE9"/>
    <w:rsid w:val="0093701A"/>
    <w:rsid w:val="00941147"/>
    <w:rsid w:val="00943931"/>
    <w:rsid w:val="00952F2B"/>
    <w:rsid w:val="0095535D"/>
    <w:rsid w:val="0096062A"/>
    <w:rsid w:val="009627E4"/>
    <w:rsid w:val="00967DC4"/>
    <w:rsid w:val="00972089"/>
    <w:rsid w:val="009774E9"/>
    <w:rsid w:val="0097753F"/>
    <w:rsid w:val="009812A2"/>
    <w:rsid w:val="009820C1"/>
    <w:rsid w:val="0098345D"/>
    <w:rsid w:val="00994DFD"/>
    <w:rsid w:val="009A65E9"/>
    <w:rsid w:val="009A7580"/>
    <w:rsid w:val="009B7972"/>
    <w:rsid w:val="009C24CF"/>
    <w:rsid w:val="009C2DF3"/>
    <w:rsid w:val="009D4472"/>
    <w:rsid w:val="009D7A25"/>
    <w:rsid w:val="009E1197"/>
    <w:rsid w:val="009F1886"/>
    <w:rsid w:val="009F2187"/>
    <w:rsid w:val="009F26FC"/>
    <w:rsid w:val="009F4796"/>
    <w:rsid w:val="009F56AC"/>
    <w:rsid w:val="009F5EA2"/>
    <w:rsid w:val="009F7165"/>
    <w:rsid w:val="00A06116"/>
    <w:rsid w:val="00A07D21"/>
    <w:rsid w:val="00A12799"/>
    <w:rsid w:val="00A12BDB"/>
    <w:rsid w:val="00A23AA3"/>
    <w:rsid w:val="00A25DED"/>
    <w:rsid w:val="00A30A5F"/>
    <w:rsid w:val="00A42222"/>
    <w:rsid w:val="00A454CD"/>
    <w:rsid w:val="00A51250"/>
    <w:rsid w:val="00A52CED"/>
    <w:rsid w:val="00A5704C"/>
    <w:rsid w:val="00A607B1"/>
    <w:rsid w:val="00A62DBF"/>
    <w:rsid w:val="00A7229B"/>
    <w:rsid w:val="00A750A5"/>
    <w:rsid w:val="00A8534B"/>
    <w:rsid w:val="00A92511"/>
    <w:rsid w:val="00A93D7E"/>
    <w:rsid w:val="00A951A4"/>
    <w:rsid w:val="00A977FC"/>
    <w:rsid w:val="00AA07D4"/>
    <w:rsid w:val="00AA2631"/>
    <w:rsid w:val="00AA2C57"/>
    <w:rsid w:val="00AA51AB"/>
    <w:rsid w:val="00AA5CE2"/>
    <w:rsid w:val="00AA5DCB"/>
    <w:rsid w:val="00AB139F"/>
    <w:rsid w:val="00AB5A25"/>
    <w:rsid w:val="00AC1B07"/>
    <w:rsid w:val="00AC74D8"/>
    <w:rsid w:val="00AD0927"/>
    <w:rsid w:val="00AD23E5"/>
    <w:rsid w:val="00AE08AA"/>
    <w:rsid w:val="00AE1096"/>
    <w:rsid w:val="00AE670E"/>
    <w:rsid w:val="00AE7248"/>
    <w:rsid w:val="00AE7571"/>
    <w:rsid w:val="00AF28F5"/>
    <w:rsid w:val="00AF4737"/>
    <w:rsid w:val="00AF5AB9"/>
    <w:rsid w:val="00B05C2D"/>
    <w:rsid w:val="00B06C3C"/>
    <w:rsid w:val="00B11D16"/>
    <w:rsid w:val="00B20CA2"/>
    <w:rsid w:val="00B24CB8"/>
    <w:rsid w:val="00B32B4B"/>
    <w:rsid w:val="00B3371D"/>
    <w:rsid w:val="00B3724D"/>
    <w:rsid w:val="00B417E8"/>
    <w:rsid w:val="00B5048B"/>
    <w:rsid w:val="00B53B9C"/>
    <w:rsid w:val="00B54823"/>
    <w:rsid w:val="00B819B7"/>
    <w:rsid w:val="00B842B9"/>
    <w:rsid w:val="00B90952"/>
    <w:rsid w:val="00B923CF"/>
    <w:rsid w:val="00BA236E"/>
    <w:rsid w:val="00BA54B4"/>
    <w:rsid w:val="00BB2805"/>
    <w:rsid w:val="00BB2FF4"/>
    <w:rsid w:val="00BB3ADE"/>
    <w:rsid w:val="00BB4511"/>
    <w:rsid w:val="00BB7A6E"/>
    <w:rsid w:val="00BC372F"/>
    <w:rsid w:val="00BC433E"/>
    <w:rsid w:val="00BC4D06"/>
    <w:rsid w:val="00BC5418"/>
    <w:rsid w:val="00BE5826"/>
    <w:rsid w:val="00BE6FFC"/>
    <w:rsid w:val="00BF274A"/>
    <w:rsid w:val="00BF3157"/>
    <w:rsid w:val="00BF3AC6"/>
    <w:rsid w:val="00C01CB5"/>
    <w:rsid w:val="00C03B0A"/>
    <w:rsid w:val="00C04805"/>
    <w:rsid w:val="00C062B9"/>
    <w:rsid w:val="00C12FCC"/>
    <w:rsid w:val="00C16ED1"/>
    <w:rsid w:val="00C170CE"/>
    <w:rsid w:val="00C21D31"/>
    <w:rsid w:val="00C2747B"/>
    <w:rsid w:val="00C31619"/>
    <w:rsid w:val="00C33400"/>
    <w:rsid w:val="00C418C3"/>
    <w:rsid w:val="00C438D9"/>
    <w:rsid w:val="00C44CCB"/>
    <w:rsid w:val="00C531E6"/>
    <w:rsid w:val="00C53D8E"/>
    <w:rsid w:val="00C56676"/>
    <w:rsid w:val="00C6150F"/>
    <w:rsid w:val="00C632BF"/>
    <w:rsid w:val="00C72C15"/>
    <w:rsid w:val="00C73467"/>
    <w:rsid w:val="00C760C4"/>
    <w:rsid w:val="00C76D14"/>
    <w:rsid w:val="00C812D5"/>
    <w:rsid w:val="00C96065"/>
    <w:rsid w:val="00CA1472"/>
    <w:rsid w:val="00CA710C"/>
    <w:rsid w:val="00CB41CB"/>
    <w:rsid w:val="00CB64AA"/>
    <w:rsid w:val="00CC19D2"/>
    <w:rsid w:val="00CC43C6"/>
    <w:rsid w:val="00CC5E2D"/>
    <w:rsid w:val="00CD1C88"/>
    <w:rsid w:val="00CD49C2"/>
    <w:rsid w:val="00CD4D7C"/>
    <w:rsid w:val="00CD75B6"/>
    <w:rsid w:val="00CE57AC"/>
    <w:rsid w:val="00CF70F8"/>
    <w:rsid w:val="00D00312"/>
    <w:rsid w:val="00D01387"/>
    <w:rsid w:val="00D219C1"/>
    <w:rsid w:val="00D2412A"/>
    <w:rsid w:val="00D25F8A"/>
    <w:rsid w:val="00D27F30"/>
    <w:rsid w:val="00D3085F"/>
    <w:rsid w:val="00D3491F"/>
    <w:rsid w:val="00D361A9"/>
    <w:rsid w:val="00D36459"/>
    <w:rsid w:val="00D42EFD"/>
    <w:rsid w:val="00D45D42"/>
    <w:rsid w:val="00D46A35"/>
    <w:rsid w:val="00D56503"/>
    <w:rsid w:val="00D648C1"/>
    <w:rsid w:val="00D73955"/>
    <w:rsid w:val="00D7488E"/>
    <w:rsid w:val="00D81238"/>
    <w:rsid w:val="00D871E2"/>
    <w:rsid w:val="00D92E76"/>
    <w:rsid w:val="00D95092"/>
    <w:rsid w:val="00DB3C5C"/>
    <w:rsid w:val="00DB7AA0"/>
    <w:rsid w:val="00DC3767"/>
    <w:rsid w:val="00DD0A9C"/>
    <w:rsid w:val="00DD4616"/>
    <w:rsid w:val="00DE0801"/>
    <w:rsid w:val="00DE4070"/>
    <w:rsid w:val="00DE4EB3"/>
    <w:rsid w:val="00DE7547"/>
    <w:rsid w:val="00DE76BA"/>
    <w:rsid w:val="00DF6092"/>
    <w:rsid w:val="00DF6767"/>
    <w:rsid w:val="00E14BF8"/>
    <w:rsid w:val="00E1770E"/>
    <w:rsid w:val="00E17E16"/>
    <w:rsid w:val="00E21029"/>
    <w:rsid w:val="00E21D72"/>
    <w:rsid w:val="00E3037F"/>
    <w:rsid w:val="00E368A7"/>
    <w:rsid w:val="00E406CB"/>
    <w:rsid w:val="00E4115D"/>
    <w:rsid w:val="00E42EF1"/>
    <w:rsid w:val="00E45FA4"/>
    <w:rsid w:val="00E50C66"/>
    <w:rsid w:val="00E52177"/>
    <w:rsid w:val="00E5337C"/>
    <w:rsid w:val="00E67007"/>
    <w:rsid w:val="00E7573A"/>
    <w:rsid w:val="00E84FE9"/>
    <w:rsid w:val="00E8516F"/>
    <w:rsid w:val="00E91A10"/>
    <w:rsid w:val="00E91B6D"/>
    <w:rsid w:val="00E91F5F"/>
    <w:rsid w:val="00E96E8B"/>
    <w:rsid w:val="00EA4959"/>
    <w:rsid w:val="00EA7B7D"/>
    <w:rsid w:val="00EB41EE"/>
    <w:rsid w:val="00EB5B7E"/>
    <w:rsid w:val="00EB73BB"/>
    <w:rsid w:val="00EC50AE"/>
    <w:rsid w:val="00EC6A71"/>
    <w:rsid w:val="00ED0B84"/>
    <w:rsid w:val="00ED4391"/>
    <w:rsid w:val="00ED6EFC"/>
    <w:rsid w:val="00EE2157"/>
    <w:rsid w:val="00EE32E4"/>
    <w:rsid w:val="00EE378B"/>
    <w:rsid w:val="00EF1F34"/>
    <w:rsid w:val="00EF3AF2"/>
    <w:rsid w:val="00F00808"/>
    <w:rsid w:val="00F00CE0"/>
    <w:rsid w:val="00F01012"/>
    <w:rsid w:val="00F03E1E"/>
    <w:rsid w:val="00F0438A"/>
    <w:rsid w:val="00F071AF"/>
    <w:rsid w:val="00F13F31"/>
    <w:rsid w:val="00F14A50"/>
    <w:rsid w:val="00F219F0"/>
    <w:rsid w:val="00F24049"/>
    <w:rsid w:val="00F322E9"/>
    <w:rsid w:val="00F352BD"/>
    <w:rsid w:val="00F40300"/>
    <w:rsid w:val="00F45E22"/>
    <w:rsid w:val="00F47BC6"/>
    <w:rsid w:val="00F50DDA"/>
    <w:rsid w:val="00F52859"/>
    <w:rsid w:val="00F608F7"/>
    <w:rsid w:val="00F64B00"/>
    <w:rsid w:val="00F67F7C"/>
    <w:rsid w:val="00F70D07"/>
    <w:rsid w:val="00F770B1"/>
    <w:rsid w:val="00F80C8B"/>
    <w:rsid w:val="00F850A0"/>
    <w:rsid w:val="00F916D1"/>
    <w:rsid w:val="00F945EA"/>
    <w:rsid w:val="00F97050"/>
    <w:rsid w:val="00FA1B34"/>
    <w:rsid w:val="00FA380A"/>
    <w:rsid w:val="00FA66BE"/>
    <w:rsid w:val="00FA74A4"/>
    <w:rsid w:val="00FB0CC3"/>
    <w:rsid w:val="00FB6199"/>
    <w:rsid w:val="00FB6AB7"/>
    <w:rsid w:val="00FD3ECF"/>
    <w:rsid w:val="00FD4F1E"/>
    <w:rsid w:val="00FD7CDC"/>
    <w:rsid w:val="00FD7D2D"/>
    <w:rsid w:val="00FE6DE2"/>
    <w:rsid w:val="00FE7AB2"/>
    <w:rsid w:val="00FE7BA3"/>
    <w:rsid w:val="00FF1384"/>
    <w:rsid w:val="00FF2E21"/>
    <w:rsid w:val="00FF300C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9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39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39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62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39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39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943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439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utocomment1">
    <w:name w:val="autocomment1"/>
    <w:basedOn w:val="DefaultParagraphFont"/>
    <w:rsid w:val="00FE7BA3"/>
    <w:rPr>
      <w:color w:val="808080"/>
    </w:rPr>
  </w:style>
  <w:style w:type="character" w:customStyle="1" w:styleId="mw-headline">
    <w:name w:val="mw-headline"/>
    <w:basedOn w:val="DefaultParagraphFont"/>
    <w:rsid w:val="00BC372F"/>
  </w:style>
  <w:style w:type="character" w:styleId="FollowedHyperlink">
    <w:name w:val="FollowedHyperlink"/>
    <w:basedOn w:val="DefaultParagraphFont"/>
    <w:uiPriority w:val="99"/>
    <w:semiHidden/>
    <w:unhideWhenUsed/>
    <w:rsid w:val="00F03E1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0CE"/>
    <w:pPr>
      <w:ind w:left="720"/>
      <w:contextualSpacing/>
    </w:pPr>
  </w:style>
  <w:style w:type="character" w:customStyle="1" w:styleId="stext">
    <w:name w:val="stext"/>
    <w:basedOn w:val="DefaultParagraphFont"/>
    <w:rsid w:val="002A6267"/>
  </w:style>
  <w:style w:type="character" w:customStyle="1" w:styleId="apple-converted-space">
    <w:name w:val="apple-converted-space"/>
    <w:basedOn w:val="DefaultParagraphFont"/>
    <w:rsid w:val="002A6267"/>
  </w:style>
  <w:style w:type="paragraph" w:styleId="BalloonText">
    <w:name w:val="Balloon Text"/>
    <w:basedOn w:val="Normal"/>
    <w:link w:val="BalloonTextChar"/>
    <w:uiPriority w:val="99"/>
    <w:semiHidden/>
    <w:unhideWhenUsed/>
    <w:rsid w:val="00FF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E21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DE4EB3"/>
    <w:pPr>
      <w:numPr>
        <w:numId w:val="1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39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39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39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762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439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39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943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4393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utocomment1">
    <w:name w:val="autocomment1"/>
    <w:basedOn w:val="DefaultParagraphFont"/>
    <w:rsid w:val="00FE7BA3"/>
    <w:rPr>
      <w:color w:val="808080"/>
    </w:rPr>
  </w:style>
  <w:style w:type="character" w:customStyle="1" w:styleId="mw-headline">
    <w:name w:val="mw-headline"/>
    <w:basedOn w:val="DefaultParagraphFont"/>
    <w:rsid w:val="00BC372F"/>
  </w:style>
  <w:style w:type="character" w:styleId="FollowedHyperlink">
    <w:name w:val="FollowedHyperlink"/>
    <w:basedOn w:val="DefaultParagraphFont"/>
    <w:uiPriority w:val="99"/>
    <w:semiHidden/>
    <w:unhideWhenUsed/>
    <w:rsid w:val="00F03E1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0CE"/>
    <w:pPr>
      <w:ind w:left="720"/>
      <w:contextualSpacing/>
    </w:pPr>
  </w:style>
  <w:style w:type="character" w:customStyle="1" w:styleId="stext">
    <w:name w:val="stext"/>
    <w:basedOn w:val="DefaultParagraphFont"/>
    <w:rsid w:val="002A6267"/>
  </w:style>
  <w:style w:type="character" w:customStyle="1" w:styleId="apple-converted-space">
    <w:name w:val="apple-converted-space"/>
    <w:basedOn w:val="DefaultParagraphFont"/>
    <w:rsid w:val="002A6267"/>
  </w:style>
  <w:style w:type="paragraph" w:styleId="BalloonText">
    <w:name w:val="Balloon Text"/>
    <w:basedOn w:val="Normal"/>
    <w:link w:val="BalloonTextChar"/>
    <w:uiPriority w:val="99"/>
    <w:semiHidden/>
    <w:unhideWhenUsed/>
    <w:rsid w:val="00FF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E21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DE4EB3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8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3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1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9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pecific%20Process%20Knowledge/Thin%20film%20deposition/Deposition%20of%20Silicon%20Nitride/Deposition%20of%20Silicon%20Nitride%20using%20PECVD/MF%20SiN%20result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Specific%20Process%20Knowledge/Thin%20film%20deposition/Deposition%20of%20Silicon%20Oxide/Deposition%20of%20Silicon%20Oxide%20using%20PECVD/LF%20SiO2%20results" TargetMode="External"/><Relationship Id="rId12" Type="http://schemas.openxmlformats.org/officeDocument/2006/relationships/hyperlink" Target="Specific%20Process%20Knowledge/Etch/DRIE-Pegasus/TrenchCharacteris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badviser.danchip.dtu.dk/index.php/Specific_Process_Knowledge/Lithography/Aligners/Aligner:_Maskless_01_processing" TargetMode="External"/><Relationship Id="rId11" Type="http://schemas.openxmlformats.org/officeDocument/2006/relationships/hyperlink" Target="http://labadviser.danchip.dtu.dk/index.php/Specific_Process_Knowledge/Etch/DRIE-Pegasu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abadviser.danchip.dtu.dk/index.php/Specific_Process_Knowledge/Etch/III-V_ICP/InP-InGaAsP-InGa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badviser.danchip.dtu.dk/index.php/Specific_Process_Knowledge/Etch/Etching_of_Silicon_Oxide/SiO2_etch_using_ASE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425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Berit Geilman Herstrøm</dc:creator>
  <cp:lastModifiedBy>Berit Herstrøm</cp:lastModifiedBy>
  <cp:revision>9</cp:revision>
  <cp:lastPrinted>2013-09-27T07:50:00Z</cp:lastPrinted>
  <dcterms:created xsi:type="dcterms:W3CDTF">2018-07-03T08:58:00Z</dcterms:created>
  <dcterms:modified xsi:type="dcterms:W3CDTF">2018-07-03T09:28:00Z</dcterms:modified>
</cp:coreProperties>
</file>