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Shading1-Accent11"/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9478C8" w:rsidRPr="0005478A" w:rsidTr="00CA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p w:rsidR="009478C8" w:rsidRPr="00F87CFB" w:rsidRDefault="009478C8" w:rsidP="00027560">
            <w:pPr>
              <w:pStyle w:val="Heading1"/>
            </w:pPr>
            <w:r w:rsidRPr="00027560">
              <w:t>Objective</w:t>
            </w:r>
          </w:p>
        </w:tc>
      </w:tr>
      <w:tr w:rsidR="009478C8" w:rsidTr="00CA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p w:rsidR="009478C8" w:rsidRPr="000B4D71" w:rsidRDefault="009478C8" w:rsidP="00D707B6">
            <w:pPr>
              <w:pStyle w:val="Heading2"/>
              <w:outlineLvl w:val="1"/>
            </w:pPr>
          </w:p>
        </w:tc>
      </w:tr>
      <w:tr w:rsidR="009478C8" w:rsidRPr="00CA625F" w:rsidTr="00CA62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sdt>
            <w:sdtPr>
              <w:alias w:val="Objective"/>
              <w:tag w:val="Objective"/>
              <w:id w:val="620133716"/>
              <w:lock w:val="sdtLocked"/>
              <w:placeholder>
                <w:docPart w:val="24DFE72BACEE44E79852A046C4EAE21A"/>
              </w:placeholder>
            </w:sdtPr>
            <w:sdtEndPr/>
            <w:sdtContent>
              <w:p w:rsidR="00351084" w:rsidRPr="00C814B5" w:rsidRDefault="001B654F" w:rsidP="00351084">
                <w:pPr>
                  <w:rPr>
                    <w:b w:val="0"/>
                  </w:rPr>
                </w:pPr>
                <w:r w:rsidRPr="00C814B5">
                  <w:rPr>
                    <w:b w:val="0"/>
                  </w:rPr>
                  <w:t xml:space="preserve">This process flow describes how to fabricate a bilayer resist stack for lift-off of patterns defined by </w:t>
                </w:r>
                <w:proofErr w:type="spellStart"/>
                <w:r w:rsidRPr="00C814B5">
                  <w:rPr>
                    <w:b w:val="0"/>
                  </w:rPr>
                  <w:t>e-beam</w:t>
                </w:r>
                <w:proofErr w:type="spellEnd"/>
                <w:r w:rsidRPr="00C814B5">
                  <w:rPr>
                    <w:b w:val="0"/>
                  </w:rPr>
                  <w:t xml:space="preserve"> lithography</w:t>
                </w:r>
                <w:r w:rsidR="00C814B5">
                  <w:rPr>
                    <w:b w:val="0"/>
                  </w:rPr>
                  <w:t xml:space="preserve"> and </w:t>
                </w:r>
                <w:proofErr w:type="spellStart"/>
                <w:r w:rsidR="00C814B5">
                  <w:rPr>
                    <w:b w:val="0"/>
                  </w:rPr>
                  <w:t>metallisation</w:t>
                </w:r>
                <w:proofErr w:type="spellEnd"/>
                <w:r w:rsidRPr="00C814B5">
                  <w:rPr>
                    <w:b w:val="0"/>
                  </w:rPr>
                  <w:t>.</w:t>
                </w:r>
                <w:r w:rsidR="00A31F9F" w:rsidRPr="00C814B5">
                  <w:rPr>
                    <w:b w:val="0"/>
                  </w:rPr>
                  <w:t xml:space="preserve"> The resist stack combines a lift-off resist LOR5A from </w:t>
                </w:r>
                <w:proofErr w:type="spellStart"/>
                <w:r w:rsidR="00A31F9F" w:rsidRPr="00C814B5">
                  <w:rPr>
                    <w:b w:val="0"/>
                  </w:rPr>
                  <w:t>Microchem</w:t>
                </w:r>
                <w:proofErr w:type="spellEnd"/>
                <w:r w:rsidR="00A31F9F" w:rsidRPr="00C814B5">
                  <w:rPr>
                    <w:b w:val="0"/>
                  </w:rPr>
                  <w:t xml:space="preserve"> (</w:t>
                </w:r>
                <w:hyperlink r:id="rId9" w:history="1">
                  <w:r w:rsidR="00A31F9F" w:rsidRPr="00C814B5">
                    <w:rPr>
                      <w:rStyle w:val="Hyperlink"/>
                      <w:b w:val="0"/>
                    </w:rPr>
                    <w:t>http://microchem.com/pdf/PMGI-Resists-data-sheetV-rhcedit-102206.pdf</w:t>
                  </w:r>
                </w:hyperlink>
                <w:r w:rsidR="00A31F9F" w:rsidRPr="00C814B5">
                  <w:rPr>
                    <w:b w:val="0"/>
                  </w:rPr>
                  <w:t xml:space="preserve">) and a standard </w:t>
                </w:r>
                <w:proofErr w:type="spellStart"/>
                <w:r w:rsidR="00A31F9F" w:rsidRPr="00C814B5">
                  <w:rPr>
                    <w:b w:val="0"/>
                  </w:rPr>
                  <w:t>e-beam</w:t>
                </w:r>
                <w:proofErr w:type="spellEnd"/>
                <w:r w:rsidR="00A31F9F" w:rsidRPr="00C814B5">
                  <w:rPr>
                    <w:b w:val="0"/>
                  </w:rPr>
                  <w:t xml:space="preserve"> resist CSAR from </w:t>
                </w:r>
                <w:proofErr w:type="spellStart"/>
                <w:r w:rsidR="00A31F9F" w:rsidRPr="00C814B5">
                  <w:rPr>
                    <w:b w:val="0"/>
                  </w:rPr>
                  <w:t>AllResist</w:t>
                </w:r>
                <w:proofErr w:type="spellEnd"/>
                <w:r w:rsidR="00A31F9F" w:rsidRPr="00C814B5">
                  <w:rPr>
                    <w:b w:val="0"/>
                  </w:rPr>
                  <w:t xml:space="preserve"> (</w:t>
                </w:r>
                <w:hyperlink r:id="rId10" w:history="1">
                  <w:r w:rsidR="00396845" w:rsidRPr="00C814B5">
                    <w:rPr>
                      <w:rStyle w:val="Hyperlink"/>
                      <w:b w:val="0"/>
                      <w:bCs w:val="0"/>
                    </w:rPr>
                    <w:t>http://www.allresist.com/csar-62-ar-p-6200/</w:t>
                  </w:r>
                </w:hyperlink>
                <w:r w:rsidR="00A31F9F" w:rsidRPr="00C814B5">
                  <w:rPr>
                    <w:b w:val="0"/>
                  </w:rPr>
                  <w:t>).</w:t>
                </w:r>
                <w:r w:rsidRPr="00C814B5">
                  <w:rPr>
                    <w:b w:val="0"/>
                  </w:rPr>
                  <w:t xml:space="preserve"> </w:t>
                </w:r>
              </w:p>
              <w:p w:rsidR="00B219CD" w:rsidRDefault="00B219CD" w:rsidP="007A5D7C">
                <w:pPr>
                  <w:rPr>
                    <w:b w:val="0"/>
                    <w:bCs w:val="0"/>
                  </w:rPr>
                </w:pPr>
              </w:p>
              <w:p w:rsidR="009478C8" w:rsidRPr="007A5D7C" w:rsidRDefault="00B219CD" w:rsidP="00CB3A5E">
                <w:pPr>
                  <w:rPr>
                    <w:b w:val="0"/>
                    <w:bCs w:val="0"/>
                  </w:rPr>
                </w:pPr>
                <w:r>
                  <w:rPr>
                    <w:b w:val="0"/>
                    <w:bCs w:val="0"/>
                  </w:rPr>
                  <w:t>LOR 5A spin coats to a thickness of around 300 nm</w:t>
                </w:r>
                <w:r w:rsidR="00BF75C8">
                  <w:rPr>
                    <w:b w:val="0"/>
                    <w:bCs w:val="0"/>
                  </w:rPr>
                  <w:t xml:space="preserve"> at 5000 rpm</w:t>
                </w:r>
                <w:r>
                  <w:rPr>
                    <w:b w:val="0"/>
                    <w:bCs w:val="0"/>
                  </w:rPr>
                  <w:t xml:space="preserve"> and is thus suitable for </w:t>
                </w:r>
                <w:r w:rsidR="00CB3A5E" w:rsidRPr="00E3662C">
                  <w:rPr>
                    <w:bCs w:val="0"/>
                  </w:rPr>
                  <w:t>undercuts of around</w:t>
                </w:r>
                <w:r w:rsidR="00D24531" w:rsidRPr="00E3662C">
                  <w:rPr>
                    <w:bCs w:val="0"/>
                  </w:rPr>
                  <w:t xml:space="preserve"> </w:t>
                </w:r>
                <w:r w:rsidR="00CB3A5E" w:rsidRPr="00E3662C">
                  <w:rPr>
                    <w:bCs w:val="0"/>
                  </w:rPr>
                  <w:t>3</w:t>
                </w:r>
                <w:r w:rsidRPr="00E3662C">
                  <w:rPr>
                    <w:bCs w:val="0"/>
                  </w:rPr>
                  <w:t>00 nm</w:t>
                </w:r>
                <w:r>
                  <w:rPr>
                    <w:b w:val="0"/>
                    <w:bCs w:val="0"/>
                  </w:rPr>
                  <w:t>. If a sma</w:t>
                </w:r>
                <w:r w:rsidR="00BF75C8">
                  <w:rPr>
                    <w:b w:val="0"/>
                    <w:bCs w:val="0"/>
                  </w:rPr>
                  <w:t>ller pattern dimension or higher density of patterns is needed</w:t>
                </w:r>
                <w:r>
                  <w:rPr>
                    <w:b w:val="0"/>
                    <w:bCs w:val="0"/>
                  </w:rPr>
                  <w:t>, a thinne</w:t>
                </w:r>
                <w:r w:rsidR="00D24531">
                  <w:rPr>
                    <w:b w:val="0"/>
                    <w:bCs w:val="0"/>
                  </w:rPr>
                  <w:t>r LOR is required</w:t>
                </w:r>
                <w:r w:rsidR="00CB3A5E">
                  <w:rPr>
                    <w:b w:val="0"/>
                    <w:bCs w:val="0"/>
                  </w:rPr>
                  <w:t xml:space="preserve">. For undercuts </w:t>
                </w:r>
                <w:r w:rsidR="00D24531">
                  <w:rPr>
                    <w:b w:val="0"/>
                    <w:bCs w:val="0"/>
                  </w:rPr>
                  <w:t xml:space="preserve">in range of 20 – 50 nm, </w:t>
                </w:r>
                <w:r>
                  <w:rPr>
                    <w:b w:val="0"/>
                    <w:bCs w:val="0"/>
                  </w:rPr>
                  <w:t>SF</w:t>
                </w:r>
                <w:r w:rsidR="00D24531">
                  <w:rPr>
                    <w:b w:val="0"/>
                    <w:bCs w:val="0"/>
                  </w:rPr>
                  <w:t>3 or LOR 1A should be used.</w:t>
                </w:r>
              </w:p>
            </w:sdtContent>
          </w:sdt>
        </w:tc>
      </w:tr>
    </w:tbl>
    <w:p w:rsidR="00393882" w:rsidRDefault="00393882">
      <w:pPr>
        <w:spacing w:after="200" w:line="276" w:lineRule="auto"/>
      </w:pPr>
    </w:p>
    <w:tbl>
      <w:tblPr>
        <w:tblStyle w:val="MediumShading1-Accent11"/>
        <w:tblW w:w="11023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4935"/>
        <w:gridCol w:w="2861"/>
      </w:tblGrid>
      <w:tr w:rsidR="00393882" w:rsidTr="00472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Pr="003D40FE" w:rsidRDefault="00393882" w:rsidP="00472249">
            <w:pPr>
              <w:pStyle w:val="Heading2"/>
              <w:outlineLvl w:val="1"/>
            </w:pPr>
            <w:r w:rsidRPr="003D40FE">
              <w:t>Step</w:t>
            </w:r>
            <w:r>
              <w:t xml:space="preserve"> </w:t>
            </w:r>
            <w:r w:rsidRPr="003D40FE">
              <w:t>Heading</w:t>
            </w:r>
          </w:p>
        </w:tc>
        <w:tc>
          <w:tcPr>
            <w:tcW w:w="1418" w:type="dxa"/>
          </w:tcPr>
          <w:p w:rsidR="00393882" w:rsidRPr="003D40FE" w:rsidRDefault="00393882" w:rsidP="00472249">
            <w:pPr>
              <w:pStyle w:val="Heading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D40FE">
              <w:t>Equipment</w:t>
            </w:r>
          </w:p>
        </w:tc>
        <w:tc>
          <w:tcPr>
            <w:tcW w:w="4935" w:type="dxa"/>
          </w:tcPr>
          <w:p w:rsidR="00393882" w:rsidRPr="00072B15" w:rsidRDefault="00393882" w:rsidP="00472249">
            <w:pPr>
              <w:pStyle w:val="Heading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61" w:type="dxa"/>
          </w:tcPr>
          <w:p w:rsidR="00393882" w:rsidRPr="0037274C" w:rsidRDefault="00393882" w:rsidP="00472249">
            <w:pPr>
              <w:pStyle w:val="Heading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7274C">
              <w:t>Comments</w:t>
            </w: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1006B8" w:rsidRDefault="00393882" w:rsidP="001006B8">
            <w:pPr>
              <w:pStyle w:val="H1ProcessFlow"/>
              <w:numPr>
                <w:ilvl w:val="0"/>
                <w:numId w:val="25"/>
              </w:numPr>
              <w:jc w:val="left"/>
              <w:rPr>
                <w:color w:val="auto"/>
              </w:rPr>
            </w:pPr>
            <w:r w:rsidRPr="001006B8">
              <w:rPr>
                <w:color w:val="auto"/>
              </w:rPr>
              <w:t>Pretreatment</w:t>
            </w:r>
            <w:sdt>
              <w:sdtPr>
                <w:id w:val="923926657"/>
                <w:placeholder>
                  <w:docPart w:val="6CB988BC0CB7456D9BE8EE5B54B55FA3"/>
                </w:placeholder>
              </w:sdtPr>
              <w:sdtEndPr/>
              <w:sdtContent>
                <w:r w:rsidRPr="001006B8">
                  <w:rPr>
                    <w:color w:val="auto"/>
                  </w:rPr>
                  <w:t xml:space="preserve"> </w:t>
                </w:r>
              </w:sdtContent>
            </w:sdt>
          </w:p>
        </w:tc>
        <w:tc>
          <w:tcPr>
            <w:tcW w:w="2861" w:type="dxa"/>
          </w:tcPr>
          <w:p w:rsidR="00393882" w:rsidRPr="00F60831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14614B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Pr="00BD3407" w:rsidRDefault="00393882" w:rsidP="00472249">
            <w:pPr>
              <w:pStyle w:val="H2Processflow"/>
              <w:rPr>
                <w:b w:val="0"/>
              </w:rPr>
            </w:pPr>
            <w:r w:rsidRPr="00BD3407">
              <w:rPr>
                <w:b w:val="0"/>
              </w:rPr>
              <w:t>Surface treatment</w:t>
            </w:r>
          </w:p>
        </w:tc>
        <w:tc>
          <w:tcPr>
            <w:tcW w:w="1418" w:type="dxa"/>
          </w:tcPr>
          <w:p w:rsidR="00393882" w:rsidRPr="001B654F" w:rsidRDefault="009203C4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001B654F">
              <w:rPr>
                <w:lang w:val="en-GB"/>
              </w:rPr>
              <w:t>Hotplate</w:t>
            </w:r>
          </w:p>
        </w:tc>
        <w:tc>
          <w:tcPr>
            <w:tcW w:w="4935" w:type="dxa"/>
          </w:tcPr>
          <w:p w:rsidR="00393882" w:rsidRPr="00352270" w:rsidRDefault="009203C4" w:rsidP="009203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Dehydrate wafers 5</w:t>
            </w:r>
            <w:r w:rsidRPr="00E60478">
              <w:t xml:space="preserve"> min @ </w:t>
            </w:r>
            <w:r>
              <w:t>21</w:t>
            </w:r>
            <w:r w:rsidRPr="00E60478">
              <w:t xml:space="preserve">0 </w:t>
            </w:r>
            <w:proofErr w:type="spellStart"/>
            <w:r w:rsidRPr="00E60478">
              <w:rPr>
                <w:vertAlign w:val="superscript"/>
              </w:rPr>
              <w:t>o</w:t>
            </w:r>
            <w:r w:rsidRPr="00E60478">
              <w:t>C</w:t>
            </w:r>
            <w:proofErr w:type="spellEnd"/>
          </w:p>
        </w:tc>
        <w:tc>
          <w:tcPr>
            <w:tcW w:w="2861" w:type="dxa"/>
          </w:tcPr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CA42DE" w:rsidRDefault="00393882" w:rsidP="009629DA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1666011803"/>
                <w:placeholder>
                  <w:docPart w:val="88B3925CBE28464CB059454BB8FDA839"/>
                </w:placeholder>
              </w:sdtPr>
              <w:sdtEndPr/>
              <w:sdtContent>
                <w:r>
                  <w:rPr>
                    <w:color w:val="auto"/>
                  </w:rPr>
                  <w:t xml:space="preserve">Spin coat of </w:t>
                </w:r>
                <w:r w:rsidR="009629DA">
                  <w:rPr>
                    <w:color w:val="auto"/>
                  </w:rPr>
                  <w:t>LOR</w:t>
                </w:r>
                <w:r>
                  <w:rPr>
                    <w:color w:val="auto"/>
                  </w:rPr>
                  <w:t xml:space="preserve"> and CSAR</w:t>
                </w:r>
              </w:sdtContent>
            </w:sdt>
          </w:p>
        </w:tc>
        <w:tc>
          <w:tcPr>
            <w:tcW w:w="2861" w:type="dxa"/>
          </w:tcPr>
          <w:p w:rsidR="00393882" w:rsidRPr="00F60831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Pr="00BD3407" w:rsidRDefault="00393882" w:rsidP="00472249">
            <w:pPr>
              <w:pStyle w:val="H2Processflow"/>
              <w:rPr>
                <w:b w:val="0"/>
              </w:rPr>
            </w:pPr>
            <w:r>
              <w:rPr>
                <w:b w:val="0"/>
              </w:rPr>
              <w:t>Coat wafers</w:t>
            </w:r>
          </w:p>
        </w:tc>
        <w:tc>
          <w:tcPr>
            <w:tcW w:w="1418" w:type="dxa"/>
          </w:tcPr>
          <w:p w:rsidR="00393882" w:rsidRPr="004400B6" w:rsidRDefault="00393882" w:rsidP="002776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Spin Coater: Manual </w:t>
            </w:r>
            <w:r w:rsidR="0027769C">
              <w:t>all</w:t>
            </w:r>
            <w:r>
              <w:t xml:space="preserve"> resists</w:t>
            </w:r>
            <w:r w:rsidR="00AF6E9B">
              <w:t xml:space="preserve"> (A-5)</w:t>
            </w:r>
          </w:p>
        </w:tc>
        <w:tc>
          <w:tcPr>
            <w:tcW w:w="4935" w:type="dxa"/>
          </w:tcPr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Resist:</w:t>
            </w:r>
            <w:r>
              <w:t xml:space="preserve"> LOR </w:t>
            </w:r>
            <w:r w:rsidR="00671300">
              <w:t>5A</w:t>
            </w:r>
          </w:p>
          <w:p w:rsidR="00671300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Spin</w:t>
            </w:r>
            <w:r w:rsidR="00671300">
              <w:rPr>
                <w:b/>
              </w:rPr>
              <w:t xml:space="preserve"> coating</w:t>
            </w:r>
            <w:r w:rsidRPr="003334A8">
              <w:rPr>
                <w:b/>
              </w:rPr>
              <w:t>:</w:t>
            </w:r>
            <w:r>
              <w:t xml:space="preserve"> </w:t>
            </w:r>
          </w:p>
          <w:p w:rsidR="00671300" w:rsidRDefault="00671300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</w:t>
            </w:r>
            <w:r w:rsidR="00393882">
              <w:t xml:space="preserve"> sec @ </w:t>
            </w:r>
            <w:r>
              <w:t>1</w:t>
            </w:r>
            <w:r w:rsidR="00393882">
              <w:t>000 rpm</w:t>
            </w:r>
            <w:r>
              <w:t xml:space="preserve">, </w:t>
            </w:r>
            <w:proofErr w:type="spellStart"/>
            <w:r>
              <w:t>acc</w:t>
            </w:r>
            <w:proofErr w:type="spellEnd"/>
            <w:r>
              <w:t xml:space="preserve"> 200 rpm/min/s</w:t>
            </w:r>
          </w:p>
          <w:p w:rsidR="00671300" w:rsidRDefault="00370F5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60 sec @ 5000 rpm (for </w:t>
            </w:r>
            <w:proofErr w:type="spellStart"/>
            <w:r>
              <w:t>appr</w:t>
            </w:r>
            <w:proofErr w:type="spellEnd"/>
            <w:r>
              <w:t>. 3</w:t>
            </w:r>
            <w:r w:rsidR="00671300">
              <w:t>00 nm)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proofErr w:type="spellStart"/>
            <w:r w:rsidRPr="004D223B">
              <w:rPr>
                <w:b/>
              </w:rPr>
              <w:t>Softbake</w:t>
            </w:r>
            <w:proofErr w:type="spellEnd"/>
            <w:r w:rsidRPr="004D223B">
              <w:rPr>
                <w:b/>
              </w:rPr>
              <w:t>:</w:t>
            </w:r>
            <w:r w:rsidRPr="00E60478">
              <w:t xml:space="preserve"> </w:t>
            </w:r>
            <w:r w:rsidR="00370F5B">
              <w:t xml:space="preserve"> </w:t>
            </w:r>
            <w:r w:rsidR="00671300">
              <w:t>10</w:t>
            </w:r>
            <w:r w:rsidRPr="00E60478">
              <w:t xml:space="preserve"> min @ </w:t>
            </w:r>
            <w:r>
              <w:t>21</w:t>
            </w:r>
            <w:r w:rsidRPr="00E60478">
              <w:t xml:space="preserve">0 </w:t>
            </w:r>
            <w:proofErr w:type="spellStart"/>
            <w:r w:rsidRPr="00E60478">
              <w:rPr>
                <w:vertAlign w:val="superscript"/>
              </w:rPr>
              <w:t>o</w:t>
            </w:r>
            <w:r w:rsidRPr="00E60478">
              <w:t>C</w:t>
            </w:r>
            <w:proofErr w:type="spellEnd"/>
            <w:r w:rsidR="00370F5B">
              <w:t xml:space="preserve"> (Hotplate set temperature: 230 </w:t>
            </w:r>
            <w:proofErr w:type="spellStart"/>
            <w:r w:rsidR="00370F5B" w:rsidRPr="00E60478">
              <w:rPr>
                <w:vertAlign w:val="superscript"/>
              </w:rPr>
              <w:t>o</w:t>
            </w:r>
            <w:r w:rsidR="00370F5B" w:rsidRPr="00E60478">
              <w:t>C</w:t>
            </w:r>
            <w:proofErr w:type="spellEnd"/>
            <w:r w:rsidR="00370F5B">
              <w:t>)</w:t>
            </w:r>
          </w:p>
          <w:p w:rsidR="00A14703" w:rsidRDefault="00A14703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F0223B" w:rsidRDefault="00F0223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F0223B" w:rsidRDefault="00F0223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A14703" w:rsidRDefault="00A14703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Resist:</w:t>
            </w:r>
            <w:r>
              <w:t xml:space="preserve"> </w:t>
            </w:r>
            <w:proofErr w:type="spellStart"/>
            <w:r>
              <w:t>CSAR:Anisole</w:t>
            </w:r>
            <w:proofErr w:type="spellEnd"/>
            <w:r>
              <w:t xml:space="preserve"> 1:1 (AR-P 6200, </w:t>
            </w:r>
            <w:proofErr w:type="spellStart"/>
            <w:r>
              <w:t>AllResist</w:t>
            </w:r>
            <w:proofErr w:type="spellEnd"/>
            <w:r>
              <w:t>)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334A8">
              <w:rPr>
                <w:b/>
              </w:rPr>
              <w:t>Spin</w:t>
            </w:r>
            <w:r w:rsidR="00370F5B">
              <w:rPr>
                <w:b/>
              </w:rPr>
              <w:t xml:space="preserve"> coating</w:t>
            </w:r>
            <w:r w:rsidRPr="003334A8">
              <w:rPr>
                <w:b/>
              </w:rPr>
              <w:t>:</w:t>
            </w:r>
            <w:r>
              <w:t xml:space="preserve"> 60 sec @ 4000 rpm (for </w:t>
            </w:r>
            <w:proofErr w:type="spellStart"/>
            <w:r>
              <w:t>appr</w:t>
            </w:r>
            <w:proofErr w:type="spellEnd"/>
            <w:r>
              <w:t>. 60 nm)</w:t>
            </w:r>
          </w:p>
          <w:p w:rsidR="00393882" w:rsidRPr="00F1278C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4D223B">
              <w:rPr>
                <w:b/>
              </w:rPr>
              <w:t>Softbake</w:t>
            </w:r>
            <w:proofErr w:type="spellEnd"/>
            <w:r w:rsidRPr="004D223B">
              <w:rPr>
                <w:b/>
              </w:rPr>
              <w:t>:</w:t>
            </w:r>
            <w:r w:rsidRPr="00E60478">
              <w:t xml:space="preserve"> </w:t>
            </w:r>
            <w:r>
              <w:t>1</w:t>
            </w:r>
            <w:r w:rsidRPr="00E60478">
              <w:t xml:space="preserve"> min @ 150 </w:t>
            </w:r>
            <w:proofErr w:type="spellStart"/>
            <w:r w:rsidRPr="00E60478">
              <w:rPr>
                <w:vertAlign w:val="superscript"/>
              </w:rPr>
              <w:t>o</w:t>
            </w:r>
            <w:r w:rsidRPr="00E60478">
              <w:t>C</w:t>
            </w:r>
            <w:proofErr w:type="spellEnd"/>
            <w:r w:rsidR="00370F5B">
              <w:t xml:space="preserve"> (Hotplate set temperature: 170 </w:t>
            </w:r>
            <w:proofErr w:type="spellStart"/>
            <w:r w:rsidR="00370F5B" w:rsidRPr="00E60478">
              <w:rPr>
                <w:vertAlign w:val="superscript"/>
              </w:rPr>
              <w:t>o</w:t>
            </w:r>
            <w:r w:rsidR="00370F5B" w:rsidRPr="00E60478">
              <w:t>C</w:t>
            </w:r>
            <w:proofErr w:type="spellEnd"/>
            <w:r w:rsidR="00370F5B">
              <w:t>)</w:t>
            </w:r>
          </w:p>
        </w:tc>
        <w:tc>
          <w:tcPr>
            <w:tcW w:w="2861" w:type="dxa"/>
          </w:tcPr>
          <w:p w:rsidR="00BA76D3" w:rsidRDefault="000A369E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Use E-beam/Anisole </w:t>
            </w:r>
            <w:proofErr w:type="gramStart"/>
            <w:r>
              <w:t>process  bowl</w:t>
            </w:r>
            <w:proofErr w:type="gramEnd"/>
            <w:r>
              <w:t xml:space="preserve"> </w:t>
            </w:r>
            <w:r w:rsidR="00370F5B">
              <w:t>in A-5.</w:t>
            </w:r>
            <w:r w:rsidR="00BA76D3">
              <w:t xml:space="preserve"> </w:t>
            </w:r>
            <w:r w:rsidR="00BA76D3" w:rsidRPr="00BA76D3">
              <w:rPr>
                <w:b/>
              </w:rPr>
              <w:t>It is not allowed to use ‘Spin Coater: Manual Standard Resists’ in E-5.</w:t>
            </w:r>
            <w:r w:rsidR="00BA76D3">
              <w:t xml:space="preserve"> </w:t>
            </w:r>
          </w:p>
          <w:p w:rsidR="00671300" w:rsidRDefault="00671300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Pre</w:t>
            </w:r>
            <w:r w:rsidR="00E14C61">
              <w:t>-</w:t>
            </w:r>
            <w:r>
              <w:t>spin</w:t>
            </w:r>
            <w:r w:rsidR="00E14C61">
              <w:t xml:space="preserve"> of LOR5A</w:t>
            </w:r>
            <w:r>
              <w:t xml:space="preserve"> is necessary</w:t>
            </w:r>
            <w:r w:rsidR="00E14C61">
              <w:t xml:space="preserve"> to obtain</w:t>
            </w:r>
            <w:r>
              <w:t xml:space="preserve"> uniform coating</w:t>
            </w:r>
            <w:r w:rsidR="00370F5B">
              <w:t xml:space="preserve">. Undercut etch rate depends </w:t>
            </w:r>
            <w:r w:rsidR="00E204A0">
              <w:t xml:space="preserve">strongly </w:t>
            </w:r>
            <w:r w:rsidR="00370F5B">
              <w:t xml:space="preserve">on </w:t>
            </w:r>
            <w:proofErr w:type="spellStart"/>
            <w:r w:rsidR="00370F5B">
              <w:t>softbake</w:t>
            </w:r>
            <w:proofErr w:type="spellEnd"/>
            <w:r w:rsidR="00370F5B">
              <w:t xml:space="preserve"> time and temperature.</w:t>
            </w:r>
          </w:p>
          <w:p w:rsidR="00370F5B" w:rsidRDefault="00370F5B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93882" w:rsidRPr="00BA2953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Use E-beam/Anisole </w:t>
            </w:r>
            <w:proofErr w:type="gramStart"/>
            <w:r>
              <w:t>process  bowl</w:t>
            </w:r>
            <w:proofErr w:type="gramEnd"/>
            <w:r w:rsidR="009147EF">
              <w:t>.</w:t>
            </w:r>
            <w:r w:rsidR="004704F3">
              <w:t xml:space="preserve"> Clean bowl and spin coater with 1165 Remover.</w:t>
            </w: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CA42DE" w:rsidRDefault="003F0459" w:rsidP="00472249">
            <w:pPr>
              <w:pStyle w:val="H1ProcessFlow"/>
              <w:jc w:val="left"/>
              <w:rPr>
                <w:color w:val="auto"/>
              </w:rPr>
            </w:pPr>
            <w:sdt>
              <w:sdtPr>
                <w:rPr>
                  <w:color w:val="auto"/>
                </w:rPr>
                <w:id w:val="1836033584"/>
                <w:placeholder>
                  <w:docPart w:val="89CBE593BBBD4E9499B24E7F18061439"/>
                </w:placeholder>
              </w:sdtPr>
              <w:sdtEndPr/>
              <w:sdtContent>
                <w:r w:rsidR="00393882">
                  <w:rPr>
                    <w:color w:val="auto"/>
                  </w:rPr>
                  <w:t>E-beam exposure</w:t>
                </w:r>
              </w:sdtContent>
            </w:sdt>
          </w:p>
        </w:tc>
        <w:tc>
          <w:tcPr>
            <w:tcW w:w="2861" w:type="dxa"/>
          </w:tcPr>
          <w:p w:rsidR="00393882" w:rsidRPr="00691A64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Default="00393882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E-beam exposure</w:t>
            </w:r>
          </w:p>
        </w:tc>
        <w:tc>
          <w:tcPr>
            <w:tcW w:w="1418" w:type="dxa"/>
          </w:tcPr>
          <w:p w:rsidR="00393882" w:rsidRPr="00CA625F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E-beam writer</w:t>
            </w:r>
          </w:p>
        </w:tc>
        <w:tc>
          <w:tcPr>
            <w:tcW w:w="4935" w:type="dxa"/>
          </w:tcPr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Dose: 2</w:t>
            </w:r>
            <w:r w:rsidR="003E341A">
              <w:t>0</w:t>
            </w:r>
            <w:r>
              <w:t>0 - 350 µC/cm</w:t>
            </w:r>
            <w:r w:rsidRPr="00966490">
              <w:rPr>
                <w:vertAlign w:val="superscript"/>
              </w:rPr>
              <w:t>2</w:t>
            </w:r>
            <w:r>
              <w:t xml:space="preserve">; </w:t>
            </w:r>
            <w:r w:rsidR="00370F5B">
              <w:t>dose depends on resist thickness, pattern density, and developer. A</w:t>
            </w:r>
            <w:r>
              <w:t xml:space="preserve"> dose-test is required. </w:t>
            </w:r>
          </w:p>
          <w:p w:rsidR="00393882" w:rsidRPr="00CA625F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861" w:type="dxa"/>
          </w:tcPr>
          <w:p w:rsidR="00393882" w:rsidRPr="00CA625F" w:rsidRDefault="00443B81" w:rsidP="00443B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Lines </w:t>
            </w:r>
            <w:r w:rsidR="00B106EC">
              <w:t>20</w:t>
            </w:r>
            <w:r w:rsidR="00393882">
              <w:t>0 – 500 nm</w:t>
            </w:r>
          </w:p>
        </w:tc>
      </w:tr>
      <w:tr w:rsidR="00393882" w:rsidRPr="00CA42DE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393882" w:rsidRPr="00CA42DE" w:rsidRDefault="00393882" w:rsidP="00F05F71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698776772"/>
                <w:placeholder>
                  <w:docPart w:val="E648D11872844044BD84F32BBD525054"/>
                </w:placeholder>
              </w:sdtPr>
              <w:sdtEndPr/>
              <w:sdtContent>
                <w:r>
                  <w:rPr>
                    <w:color w:val="auto"/>
                  </w:rPr>
                  <w:t xml:space="preserve">Development </w:t>
                </w:r>
                <w:r w:rsidR="00F05F71">
                  <w:rPr>
                    <w:color w:val="auto"/>
                  </w:rPr>
                  <w:t>of CSAR</w:t>
                </w:r>
              </w:sdtContent>
            </w:sdt>
          </w:p>
        </w:tc>
        <w:tc>
          <w:tcPr>
            <w:tcW w:w="2861" w:type="dxa"/>
          </w:tcPr>
          <w:p w:rsidR="00393882" w:rsidRPr="00F60831" w:rsidRDefault="00393882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3882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393882" w:rsidRDefault="00393882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Develop-</w:t>
            </w:r>
            <w:proofErr w:type="spellStart"/>
            <w:r>
              <w:rPr>
                <w:b w:val="0"/>
                <w:szCs w:val="22"/>
              </w:rPr>
              <w:t>ment</w:t>
            </w:r>
            <w:proofErr w:type="spellEnd"/>
          </w:p>
        </w:tc>
        <w:tc>
          <w:tcPr>
            <w:tcW w:w="1418" w:type="dxa"/>
          </w:tcPr>
          <w:p w:rsidR="00393882" w:rsidRPr="00CA625F" w:rsidRDefault="00F05F7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Beaker</w:t>
            </w:r>
            <w:r w:rsidR="00393882">
              <w:t xml:space="preserve"> (E-beam </w:t>
            </w:r>
            <w:proofErr w:type="spellStart"/>
            <w:r w:rsidR="00393882">
              <w:t>fumehood</w:t>
            </w:r>
            <w:proofErr w:type="spellEnd"/>
            <w:r w:rsidR="00393882">
              <w:t>)</w:t>
            </w:r>
          </w:p>
        </w:tc>
        <w:tc>
          <w:tcPr>
            <w:tcW w:w="4935" w:type="dxa"/>
          </w:tcPr>
          <w:p w:rsidR="00393882" w:rsidRPr="002B1F1C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2B1F1C">
              <w:rPr>
                <w:b/>
              </w:rPr>
              <w:t>CSAR: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Develop with AR 600-546, 60 sec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Rinse in IPA, 60 sec, blow dry with N2</w:t>
            </w:r>
          </w:p>
          <w:p w:rsidR="00393882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93882" w:rsidRPr="00CA625F" w:rsidRDefault="00393882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861" w:type="dxa"/>
          </w:tcPr>
          <w:p w:rsidR="00443B81" w:rsidRDefault="00443B8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443B81" w:rsidRDefault="00443B8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443B81" w:rsidRPr="00CA625F" w:rsidRDefault="00443B8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05F71" w:rsidRPr="00F60831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F05F71" w:rsidRPr="00CA42DE" w:rsidRDefault="00F05F71" w:rsidP="00F05F71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1316643817"/>
                <w:placeholder>
                  <w:docPart w:val="24504634A671419AA9CC3911A529DDCF"/>
                </w:placeholder>
              </w:sdtPr>
              <w:sdtContent>
                <w:r>
                  <w:rPr>
                    <w:color w:val="auto"/>
                  </w:rPr>
                  <w:t>Development of LOR5A</w:t>
                </w:r>
              </w:sdtContent>
            </w:sdt>
          </w:p>
        </w:tc>
        <w:tc>
          <w:tcPr>
            <w:tcW w:w="2861" w:type="dxa"/>
          </w:tcPr>
          <w:p w:rsidR="00F05F71" w:rsidRPr="00F60831" w:rsidRDefault="00F05F71" w:rsidP="009266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05F71" w:rsidRPr="00CA625F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05F71" w:rsidRDefault="00F05F71" w:rsidP="0092661C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Develop-</w:t>
            </w:r>
            <w:proofErr w:type="spellStart"/>
            <w:r>
              <w:rPr>
                <w:b w:val="0"/>
                <w:szCs w:val="22"/>
              </w:rPr>
              <w:t>ment</w:t>
            </w:r>
            <w:proofErr w:type="spellEnd"/>
          </w:p>
        </w:tc>
        <w:tc>
          <w:tcPr>
            <w:tcW w:w="1418" w:type="dxa"/>
          </w:tcPr>
          <w:p w:rsidR="00F05F71" w:rsidRPr="00CA625F" w:rsidRDefault="00F05F71" w:rsidP="00926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Developer: TMAH Manual</w:t>
            </w:r>
          </w:p>
        </w:tc>
        <w:tc>
          <w:tcPr>
            <w:tcW w:w="4935" w:type="dxa"/>
          </w:tcPr>
          <w:p w:rsidR="00F05F71" w:rsidRPr="002B1F1C" w:rsidRDefault="00F05F71" w:rsidP="00926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LOR5A</w:t>
            </w:r>
            <w:r w:rsidRPr="002B1F1C">
              <w:rPr>
                <w:b/>
              </w:rPr>
              <w:t>:</w:t>
            </w:r>
          </w:p>
          <w:p w:rsidR="00F05F71" w:rsidRPr="00CA625F" w:rsidRDefault="00F05F71" w:rsidP="00F05F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05F71">
              <w:rPr>
                <w:b/>
              </w:rPr>
              <w:t>Recipe:</w:t>
            </w:r>
            <w:r>
              <w:t xml:space="preserve"> SP 15s</w:t>
            </w:r>
          </w:p>
        </w:tc>
        <w:tc>
          <w:tcPr>
            <w:tcW w:w="2861" w:type="dxa"/>
          </w:tcPr>
          <w:p w:rsidR="00F05F71" w:rsidRDefault="00F05F71" w:rsidP="00926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 developer in</w:t>
            </w:r>
            <w:r w:rsidR="003E36B3">
              <w:t>stalled on</w:t>
            </w:r>
            <w:r>
              <w:t xml:space="preserve"> ‘Developer: TMAH Manual’ is AZ 726 MIF, which is a toxic chemical. </w:t>
            </w:r>
          </w:p>
          <w:p w:rsidR="00F05F71" w:rsidRDefault="00F05F71" w:rsidP="00926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F05F71" w:rsidRDefault="00F05F71" w:rsidP="00926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F05F71" w:rsidRPr="00CA625F" w:rsidRDefault="00F05F71" w:rsidP="00926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05F71" w:rsidRPr="00CA625F" w:rsidTr="00156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4"/>
            <w:shd w:val="clear" w:color="auto" w:fill="FFFFFF" w:themeFill="background1"/>
          </w:tcPr>
          <w:p w:rsidR="00F05F71" w:rsidRDefault="00F05F71" w:rsidP="00472249"/>
          <w:tbl>
            <w:tblPr>
              <w:tblStyle w:val="TableGrid"/>
              <w:tblW w:w="0" w:type="auto"/>
              <w:tblInd w:w="562" w:type="dxa"/>
              <w:tblBorders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34"/>
              <w:gridCol w:w="5089"/>
            </w:tblGrid>
            <w:tr w:rsidR="00F05F71" w:rsidTr="00F05F71">
              <w:tc>
                <w:tcPr>
                  <w:tcW w:w="4834" w:type="dxa"/>
                  <w:tcBorders>
                    <w:top w:val="single" w:sz="4" w:space="0" w:color="000000" w:themeColor="text1"/>
                    <w:bottom w:val="single" w:sz="4" w:space="0" w:color="auto"/>
                  </w:tcBorders>
                </w:tcPr>
                <w:p w:rsidR="00F05F71" w:rsidRPr="0023270E" w:rsidRDefault="00F05F71" w:rsidP="00472249">
                  <w:pPr>
                    <w:rPr>
                      <w:b/>
                    </w:rPr>
                  </w:pPr>
                  <w:r>
                    <w:rPr>
                      <w:b/>
                    </w:rPr>
                    <w:t>Recipe: SP 30s</w:t>
                  </w:r>
                </w:p>
              </w:tc>
              <w:tc>
                <w:tcPr>
                  <w:tcW w:w="5089" w:type="dxa"/>
                  <w:tcBorders>
                    <w:top w:val="single" w:sz="4" w:space="0" w:color="000000" w:themeColor="text1"/>
                    <w:bottom w:val="single" w:sz="4" w:space="0" w:color="auto"/>
                  </w:tcBorders>
                </w:tcPr>
                <w:p w:rsidR="00F05F71" w:rsidRPr="0023270E" w:rsidRDefault="00F05F71" w:rsidP="00472249">
                  <w:pPr>
                    <w:rPr>
                      <w:b/>
                    </w:rPr>
                  </w:pPr>
                  <w:r>
                    <w:rPr>
                      <w:b/>
                    </w:rPr>
                    <w:t>Recipe: S</w:t>
                  </w:r>
                  <w:r>
                    <w:rPr>
                      <w:b/>
                    </w:rPr>
                    <w:t>P 15</w:t>
                  </w:r>
                  <w:r>
                    <w:rPr>
                      <w:b/>
                    </w:rPr>
                    <w:t>s</w:t>
                  </w:r>
                </w:p>
              </w:tc>
            </w:tr>
            <w:tr w:rsidR="00F05F71" w:rsidTr="001A4C54">
              <w:trPr>
                <w:trHeight w:val="1813"/>
              </w:trPr>
              <w:tc>
                <w:tcPr>
                  <w:tcW w:w="4834" w:type="dxa"/>
                  <w:tcBorders>
                    <w:top w:val="single" w:sz="4" w:space="0" w:color="auto"/>
                  </w:tcBorders>
                  <w:vAlign w:val="center"/>
                </w:tcPr>
                <w:p w:rsidR="00F05F71" w:rsidRDefault="00F05F71" w:rsidP="00672A2F">
                  <w:pPr>
                    <w:jc w:val="center"/>
                  </w:pPr>
                </w:p>
                <w:p w:rsidR="00F05F71" w:rsidRDefault="00F05F71" w:rsidP="00672A2F">
                  <w:pPr>
                    <w:jc w:val="center"/>
                  </w:pPr>
                </w:p>
                <w:p w:rsidR="00F05F71" w:rsidRDefault="00F05F71" w:rsidP="00672A2F">
                  <w:pPr>
                    <w:jc w:val="center"/>
                  </w:pPr>
                </w:p>
                <w:p w:rsidR="00F05F71" w:rsidRDefault="00F05F71" w:rsidP="00672A2F">
                  <w:pPr>
                    <w:jc w:val="center"/>
                  </w:pPr>
                </w:p>
                <w:p w:rsidR="00F05F71" w:rsidRDefault="00F05F71" w:rsidP="00672A2F">
                  <w:pPr>
                    <w:jc w:val="center"/>
                  </w:pPr>
                </w:p>
                <w:p w:rsidR="00F05F71" w:rsidRDefault="00F05F71" w:rsidP="00672A2F">
                  <w:pPr>
                    <w:jc w:val="center"/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75648" behindDoc="0" locked="0" layoutInCell="1" allowOverlap="1" wp14:anchorId="3DD4CE76" wp14:editId="28014BFA">
                        <wp:simplePos x="0" y="0"/>
                        <wp:positionH relativeFrom="column">
                          <wp:posOffset>90805</wp:posOffset>
                        </wp:positionH>
                        <wp:positionV relativeFrom="paragraph">
                          <wp:posOffset>-962660</wp:posOffset>
                        </wp:positionV>
                        <wp:extent cx="2399665" cy="1321435"/>
                        <wp:effectExtent l="0" t="0" r="635" b="0"/>
                        <wp:wrapSquare wrapText="bothSides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1815_SP30s_04.tif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37" t="19311" r="16776" b="24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99665" cy="1321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89" w:type="dxa"/>
                  <w:tcBorders>
                    <w:top w:val="single" w:sz="4" w:space="0" w:color="auto"/>
                  </w:tcBorders>
                </w:tcPr>
                <w:p w:rsidR="00F05F71" w:rsidRDefault="00F05F71" w:rsidP="00F05F71">
                  <w:r>
                    <w:t xml:space="preserve"> </w:t>
                  </w:r>
                </w:p>
                <w:p w:rsidR="00F05F71" w:rsidRDefault="00F05F71" w:rsidP="00F05F71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4CC77C2" wp14:editId="431B2152">
                        <wp:extent cx="2690927" cy="854765"/>
                        <wp:effectExtent l="0" t="0" r="0" b="254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1815_SP15s_05.tif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47" t="31720" r="13299" b="392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0642" cy="854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5F71" w:rsidTr="00F05F71">
              <w:tc>
                <w:tcPr>
                  <w:tcW w:w="4834" w:type="dxa"/>
                </w:tcPr>
                <w:p w:rsidR="00F05F71" w:rsidRDefault="00F05F71" w:rsidP="00F05F71"/>
                <w:p w:rsidR="00F05F71" w:rsidRPr="00F05F71" w:rsidRDefault="00F05F71" w:rsidP="00F05F71">
                  <w:pPr>
                    <w:rPr>
                      <w:noProof/>
                      <w:sz w:val="28"/>
                      <w:lang w:val="en-GB" w:eastAsia="en-GB"/>
                    </w:rPr>
                  </w:pPr>
                  <w:r w:rsidRPr="00F05F71">
                    <w:rPr>
                      <w:sz w:val="28"/>
                    </w:rPr>
                    <w:t xml:space="preserve"> </w:t>
                  </w:r>
                  <w:r w:rsidRPr="00F05F71">
                    <w:rPr>
                      <w:sz w:val="28"/>
                    </w:rPr>
                    <w:t xml:space="preserve">    </w:t>
                  </w:r>
                  <w:r w:rsidRPr="00F05F71">
                    <w:rPr>
                      <w:sz w:val="28"/>
                    </w:rPr>
                    <w:sym w:font="Symbol" w:char="F07E"/>
                  </w:r>
                  <w:r w:rsidRPr="00F05F71">
                    <w:rPr>
                      <w:sz w:val="28"/>
                    </w:rPr>
                    <w:t>400 nm undercut in LOR5A</w:t>
                  </w:r>
                </w:p>
                <w:p w:rsidR="00F05F71" w:rsidRDefault="00F05F71" w:rsidP="00F05F71">
                  <w:pPr>
                    <w:jc w:val="center"/>
                    <w:rPr>
                      <w:noProof/>
                      <w:lang w:val="en-GB" w:eastAsia="en-GB"/>
                    </w:rPr>
                  </w:pPr>
                </w:p>
                <w:p w:rsidR="00F05F71" w:rsidRDefault="00F05F71" w:rsidP="001561D5"/>
                <w:p w:rsidR="00F05F71" w:rsidRDefault="00F05F71" w:rsidP="001561D5"/>
              </w:tc>
              <w:tc>
                <w:tcPr>
                  <w:tcW w:w="5089" w:type="dxa"/>
                </w:tcPr>
                <w:p w:rsidR="00F05F71" w:rsidRDefault="00F05F71" w:rsidP="00472249">
                  <w:pPr>
                    <w:rPr>
                      <w:noProof/>
                      <w:lang w:val="en-GB" w:eastAsia="en-GB"/>
                    </w:rPr>
                  </w:pPr>
                </w:p>
                <w:p w:rsidR="00F05F71" w:rsidRPr="001A4C54" w:rsidRDefault="00F05F71" w:rsidP="0047224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</w:t>
                  </w:r>
                  <w:r w:rsidRPr="00F05F71">
                    <w:rPr>
                      <w:sz w:val="28"/>
                    </w:rPr>
                    <w:sym w:font="Symbol" w:char="F07E"/>
                  </w:r>
                  <w:r>
                    <w:rPr>
                      <w:sz w:val="28"/>
                    </w:rPr>
                    <w:t>2</w:t>
                  </w:r>
                  <w:r w:rsidRPr="00F05F71">
                    <w:rPr>
                      <w:sz w:val="28"/>
                    </w:rPr>
                    <w:t>00 nm undercut in LOR5A</w:t>
                  </w:r>
                </w:p>
                <w:p w:rsidR="00551CDE" w:rsidRPr="001A4C54" w:rsidRDefault="00551CDE" w:rsidP="001A4C54">
                  <w:pPr>
                    <w:spacing w:after="200" w:line="276" w:lineRule="auto"/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7A5DDECA" wp14:editId="7E38EB6F">
                            <wp:simplePos x="0" y="0"/>
                            <wp:positionH relativeFrom="column">
                              <wp:posOffset>149193</wp:posOffset>
                            </wp:positionH>
                            <wp:positionV relativeFrom="paragraph">
                              <wp:posOffset>585465</wp:posOffset>
                            </wp:positionV>
                            <wp:extent cx="130629" cy="0"/>
                            <wp:effectExtent l="0" t="0" r="22225" b="19050"/>
                            <wp:wrapNone/>
                            <wp:docPr id="16" name="Straight Connector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062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46.1pt" to="22.0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QG2AEAAA4EAAAOAAAAZHJzL2Uyb0RvYy54bWysU02P0zAQvSPxHyzfadIiFYia7qGr5YKg&#10;Ytkf4DrjxJK/NDZN++8ZO226AoTEai9OxjPved7zeHN3soYdAaP2ruXLRc0ZOOk77fqWP/14ePeR&#10;s5iE64TxDlp+hsjvtm/fbMbQwMoP3nSAjEhcbMbQ8iGl0FRVlANYERc+gKOk8mhFohD7qkMxErs1&#10;1aqu19XosQvoJcRIu/dTkm8Lv1Ig0zelIiRmWk69pbJiWQ95rbYb0fQowqDlpQ3xgi6s0I4Onanu&#10;RRLsJ+o/qKyW6KNXaSG9rbxSWkLRQGqW9W9qHgcRoGghc2KYbYqvRyu/HvfIdEd3t+bMCUt39JhQ&#10;6H5IbOedIwc9MkqSU2OIDQF2bo+XKIY9ZtknhTZ/SRA7FXfPs7twSkzS5vJ9vV594kxeU9UNFzCm&#10;z+Atyz8tN9pl3aIRxy8x0VlUei3J28axkQhXH+q6lEVvdPegjcnJMjuwM8iOgm790C9z78TwrIoi&#10;42gzK5o0lL90NjDxfwdFruSupwPyPN44hZTg0pXXOKrOMEUdzMBLZ/8CXuozFMqs/g94RpSTvUsz&#10;2Grn8W9tp9O1ZTXVXx2YdGcLDr47l9st1tDQFecuDyRP9fO4wG/PePsLAAD//wMAUEsDBBQABgAI&#10;AAAAIQBCYc4B3gAAAAcBAAAPAAAAZHJzL2Rvd25yZXYueG1sTI5NS8NAFEX3Qv/D8AR3dtL0y6SZ&#10;FBEEFbowitLda+aZhGbepJlpm/57R1zo8nIv555sPZhWnKh3jWUFk3EEgri0uuFKwfvb4+0dCOeR&#10;NbaWScGFHKzz0VWGqbZnfqVT4SsRIOxSVFB736VSurImg25sO+LQfdneoA+xr6Tu8RzgppVxFC2k&#10;wYbDQ40dPdRU7oujUbApkg9cJPPl0+fzYVtNL4fN0rwodXM93K9AeBr83xh+9IM65MFpZ4+snWgV&#10;xNN5WCpI4hhE6GezCYjdb5Z5Jv/7598AAAD//wMAUEsBAi0AFAAGAAgAAAAhALaDOJL+AAAA4QEA&#10;ABMAAAAAAAAAAAAAAAAAAAAAAFtDb250ZW50X1R5cGVzXS54bWxQSwECLQAUAAYACAAAACEAOP0h&#10;/9YAAACUAQAACwAAAAAAAAAAAAAAAAAvAQAAX3JlbHMvLnJlbHNQSwECLQAUAAYACAAAACEAaaKk&#10;BtgBAAAOBAAADgAAAAAAAAAAAAAAAAAuAgAAZHJzL2Uyb0RvYy54bWxQSwECLQAUAAYACAAAACEA&#10;QmHOAd4AAAAHAQAADwAAAAAAAAAAAAAAAAAyBAAAZHJzL2Rvd25yZXYueG1sUEsFBgAAAAAEAAQA&#10;8wAAAD0FAAAAAA==&#10;" strokecolor="white [3212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8ACEB7F" wp14:editId="4CD34FD0">
                        <wp:extent cx="2625377" cy="729983"/>
                        <wp:effectExtent l="0" t="0" r="381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1815_SP15s_17.tif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494" t="33869" r="16897" b="421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0563" cy="731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CDE" w:rsidRDefault="001A4C54" w:rsidP="00472249">
                  <w:pPr>
                    <w:rPr>
                      <w:noProof/>
                      <w:lang w:val="en-GB" w:eastAsia="en-GB"/>
                    </w:rPr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3AA73ED" wp14:editId="7D2E1F3D">
                            <wp:simplePos x="0" y="0"/>
                            <wp:positionH relativeFrom="column">
                              <wp:posOffset>267352</wp:posOffset>
                            </wp:positionH>
                            <wp:positionV relativeFrom="paragraph">
                              <wp:posOffset>346075</wp:posOffset>
                            </wp:positionV>
                            <wp:extent cx="583565" cy="1403985"/>
                            <wp:effectExtent l="0" t="0" r="0" b="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3565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A4C54" w:rsidRPr="00551CDE" w:rsidRDefault="001A4C54" w:rsidP="001A4C54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551CDE">
                                          <w:rPr>
                                            <w:color w:val="FFFFFF" w:themeColor="background1"/>
                                          </w:rPr>
                                          <w:t>1 µm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21.05pt;margin-top:27.25pt;width:45.9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4eDgIAAPQDAAAOAAAAZHJzL2Uyb0RvYy54bWysU9tuGyEQfa/Uf0C817u+bGKvjKM0qatK&#10;6UVK+gGYZb2owFDA3k2/vgPrOFb7VpUHBMzMmTlnhvXNYDQ5Sh8UWEank5ISaQU0yu4Z/f60fbek&#10;JERuG67BSkafZaA3m7dv1r2r5Qw60I30BEFsqHvHaBejq4siiE4aHibgpEVjC97wiFe/LxrPe0Q3&#10;upiV5VXRg2+cByFDwNf70Ug3Gb9tpYhf2zbISDSjWFvMu8/7Lu3FZs3rveeuU+JUBv+HKgxXFpOe&#10;oe555OTg1V9QRgkPAdo4EWAKaFslZOaAbKblH2weO+5k5oLiBHeWKfw/WPHl+M0T1TA6L68psdxg&#10;k57kEMl7GMgs6dO7UKPbo0PHOOAz9jlzDe4BxI9ALNx13O7lrffQd5I3WN80RRYXoSNOSCC7/jM0&#10;mIYfImSgofUmiYdyEETHPj2fe5NKEfhYLefVVUWJQNN0Uc5Xyyqn4PVLtPMhfpRgSDow6rH3GZ0f&#10;H0JM1fD6xSUls7BVWuf+a0t6RlfVrMoBFxajIo6nVobRZZnWODCJ5Afb5ODIlR7PmEDbE+tEdKQc&#10;h92AjkmKHTTPyN/DOIb4bfDQgf9FSY8jyGj4eeBeUqI/WdRwNV0s0szmy6K6nuHFX1p2lxZuBUIx&#10;GikZj3cxz3niGtwtar1VWYbXSk614mhldU7fIM3u5T17vX7WzW8AAAD//wMAUEsDBBQABgAIAAAA&#10;IQAKikVl3gAAAAkBAAAPAAAAZHJzL2Rvd25yZXYueG1sTI/BTsMwEETvSPyDtUjcqNOQtCjNpqpQ&#10;W46UEnF2YzeJiNeW7abh73FPcBzNaOZNuZ70wEblfG8IYT5LgClqjOypRag/d08vwHwQJMVgSCH8&#10;KA/r6v6uFIU0V/pQ4zG0LJaQLwRCF4ItOPdNp7TwM2MVRe9snBYhStdy6cQ1luuBp0my4Fr0FBc6&#10;YdVrp5rv40Uj2GD3yzf3fthsd2NSf+3rtG+3iI8P02YFLKgp/IXhhh/RoYpMJ3Mh6dmAkKXzmETI&#10;sxzYzX/O4rcTQrrMF8Crkv9/UP0CAAD//wMAUEsBAi0AFAAGAAgAAAAhALaDOJL+AAAA4QEAABMA&#10;AAAAAAAAAAAAAAAAAAAAAFtDb250ZW50X1R5cGVzXS54bWxQSwECLQAUAAYACAAAACEAOP0h/9YA&#10;AACUAQAACwAAAAAAAAAAAAAAAAAvAQAAX3JlbHMvLnJlbHNQSwECLQAUAAYACAAAACEAG9g+Hg4C&#10;AAD0AwAADgAAAAAAAAAAAAAAAAAuAgAAZHJzL2Uyb0RvYy54bWxQSwECLQAUAAYACAAAACEACopF&#10;Zd4AAAAJAQAADwAAAAAAAAAAAAAAAABoBAAAZHJzL2Rvd25yZXYueG1sUEsFBgAAAAAEAAQA8wAA&#10;AHMFAAAAAA==&#10;" filled="f" stroked="f">
                            <v:textbox style="mso-fit-shape-to-text:t">
                              <w:txbxContent>
                                <w:p w:rsidR="001A4C54" w:rsidRPr="00551CDE" w:rsidRDefault="001A4C54" w:rsidP="001A4C5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551CDE">
                                    <w:rPr>
                                      <w:color w:val="FFFFFF" w:themeColor="background1"/>
                                    </w:rPr>
                                    <w:t>1 µm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2AFE5A2" wp14:editId="210941E2">
                            <wp:simplePos x="0" y="0"/>
                            <wp:positionH relativeFrom="column">
                              <wp:posOffset>35577</wp:posOffset>
                            </wp:positionH>
                            <wp:positionV relativeFrom="paragraph">
                              <wp:posOffset>483235</wp:posOffset>
                            </wp:positionV>
                            <wp:extent cx="296545" cy="0"/>
                            <wp:effectExtent l="0" t="0" r="27305" b="19050"/>
                            <wp:wrapNone/>
                            <wp:docPr id="18" name="Straight Connector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9654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1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8.05pt" to="26.1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sV2gEAAA4EAAAOAAAAZHJzL2Uyb0RvYy54bWysU02P0zAQvSPxHyzfadKKXSBquoeulguC&#10;il1+gOuME0v+0tg07b9n7LTpChASq704sWfe85s34/Xd0Rp2AIzau5YvFzVn4KTvtOtb/uPp4d1H&#10;zmISrhPGO2j5CSK/27x9sx5DAys/eNMBMiJxsRlDy4eUQlNVUQ5gRVz4AI6CyqMVibbYVx2Kkdit&#10;qVZ1fVuNHruAXkKMdHo/Bfmm8CsFMn1TKkJipuWkLZUVy7rPa7VZi6ZHEQYtzzLEC1RYoR1dOlPd&#10;iyTYT9R/UFkt0Uev0kJ6W3mltIRSA1WzrH+r5nEQAUotZE4Ms03x9Wjl18MOme6od9QpJyz16DGh&#10;0P2Q2NY7Rw56ZBQkp8YQGwJs3Q7Puxh2mMs+KrT5SwWxY3H3NLsLx8QkHa4+3d68v+FMXkLVFRcw&#10;ps/gLcs/LTfa5bpFIw5fYqK7KPWSko+NYyMpXn2o65IWvdHdgzYmB8vswNYgOwjq+r5fZu3E8CyL&#10;dsbRYa5oqqH8pZOBif87KHKFVC+nC/I8XjmFlODShdc4ys4wRQpm4FnZv4Dn/AyFMqv/A54R5Wbv&#10;0gy22nn8m+x0vEhWU/7FganubMHed6fS3WINDV1x7vxA8lQ/3xf49RlvfgEAAP//AwBQSwMEFAAG&#10;AAgAAAAhAEXy/7/dAAAABgEAAA8AAABkcnMvZG93bnJldi54bWxMjsFKw0AURfeC/zC8gjs7aUsS&#10;GzMpIggqdGEqirvXzGsSzLxJM9M2/XtHXNTl5V7OPflqNJ040uBaywpm0wgEcWV1y7WC983T7R0I&#10;55E1dpZJwZkcrIrrqxwzbU/8RsfS1yJA2GWooPG+z6R0VUMG3dT2xKHb2cGgD3GopR7wFOCmk/Mo&#10;SqTBlsNDgz09NlR9lwejYF0uPzBZxunz58v+q16c9+vUvCp1Mxkf7kF4Gv1lDL/6QR2K4LS1B9ZO&#10;dAriJAwVpMkMRKjj+QLE9i/LIpf/9YsfAAAA//8DAFBLAQItABQABgAIAAAAIQC2gziS/gAAAOEB&#10;AAATAAAAAAAAAAAAAAAAAAAAAABbQ29udGVudF9UeXBlc10ueG1sUEsBAi0AFAAGAAgAAAAhADj9&#10;If/WAAAAlAEAAAsAAAAAAAAAAAAAAAAALwEAAF9yZWxzLy5yZWxzUEsBAi0AFAAGAAgAAAAhAMdB&#10;uxXaAQAADgQAAA4AAAAAAAAAAAAAAAAALgIAAGRycy9lMm9Eb2MueG1sUEsBAi0AFAAGAAgAAAAh&#10;AEXy/7/dAAAABgEAAA8AAAAAAAAAAAAAAAAANAQAAGRycy9kb3ducmV2LnhtbFBLBQYAAAAABAAE&#10;APMAAAA+BQAAAAA=&#10;" strokecolor="white [3212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3AC8A7C5" wp14:editId="3ED8FAAC">
                        <wp:extent cx="922638" cy="593124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1815_SP15s_20.tif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451" t="33333" r="12760" b="411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1786" cy="592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F71" w:rsidRPr="001A4C54" w:rsidRDefault="00551CDE" w:rsidP="00F05F71">
                  <w:pPr>
                    <w:rPr>
                      <w:noProof/>
                      <w:lang w:val="en-GB" w:eastAsia="en-GB"/>
                    </w:rPr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969DACB" wp14:editId="6CFBA1FE">
                            <wp:simplePos x="0" y="0"/>
                            <wp:positionH relativeFrom="column">
                              <wp:posOffset>159385</wp:posOffset>
                            </wp:positionH>
                            <wp:positionV relativeFrom="paragraph">
                              <wp:posOffset>2784503</wp:posOffset>
                            </wp:positionV>
                            <wp:extent cx="566530" cy="0"/>
                            <wp:effectExtent l="0" t="0" r="24130" b="19050"/>
                            <wp:wrapNone/>
                            <wp:docPr id="15" name="Straight Connector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6653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5pt,219.25pt" to="57.1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ritwEAAMQDAAAOAAAAZHJzL2Uyb0RvYy54bWysU8GOEzEMvSPxD1HudKaLWqFRp3voCi4I&#10;KhY+IJtxOpGSOHJCO/17nLSdRSwSAnHJxLGf7ffs2dxP3okjULIYerlctFJA0DjYcOjlt6/v37yT&#10;ImUVBuUwQC/PkOT99vWrzSl2cIcjugFIcJKQulPs5Zhz7Jom6RG8SguMENhpkLzKbNKhGUidOLt3&#10;zV3brpsT0hAJNaTErw8Xp9zW/MaAzp+NSZCF6yX3lutJ9XwqZ7PdqO5AKo5WX9tQ/9CFVzZw0TnV&#10;g8pKfCf7IpW3mjChyQuNvkFjrIbKgdks21/YPI4qQuXC4qQ4y5T+X1r96bgnYQee3UqKoDzP6DGT&#10;socxix2GwAoiCXayUqeYOgbswp6uVop7KrQnQ758mZCYqrrnWV2YstD8uFqvV295Bvrmap5xkVL+&#10;AOhFufTS2VB4q04dP6bMtTj0FsJG6eNSud7y2UEJduELGObCtZYVXbcIdo7EUfH8ldYQ8rIw4Xw1&#10;usCMdW4Gtn8GXuMLFOqG/Q14RtTKGPIM9jYg/a56nm4tm0v8TYEL7yLBEw7nOpMqDa9KZXhd67KL&#10;P9sV/vzzbX8AAAD//wMAUEsDBBQABgAIAAAAIQBf6v4S4AAAAAoBAAAPAAAAZHJzL2Rvd25yZXYu&#10;eG1sTI/RaoNAEEXfA/2HZQp9Cc1qokWMa0gKIQ9tKY35gI07Vak7K+5qTL++Gyi0jzNzuHNutpl0&#10;y0bsbWNIQLgIgCGVRjVUCTgV+8cEmHWSlGwNoYArWtjkd7NMpspc6APHo6uYDyGbSgG1c13KuS1r&#10;1NIuTIfkb5+m19L5sa+46uXFh+uWL4PgiWvZkP9Qyw6fayy/joMWcNjv8CW+DlWk4kMxH4vXt+/3&#10;RIiH+2m7BuZwcn8w3PS9OuTe6WwGUpa1ApZx6EkB0SqJgd2AMFoBO/9ueJ7x/xXyHwAAAP//AwBQ&#10;SwECLQAUAAYACAAAACEAtoM4kv4AAADhAQAAEwAAAAAAAAAAAAAAAAAAAAAAW0NvbnRlbnRfVHlw&#10;ZXNdLnhtbFBLAQItABQABgAIAAAAIQA4/SH/1gAAAJQBAAALAAAAAAAAAAAAAAAAAC8BAABfcmVs&#10;cy8ucmVsc1BLAQItABQABgAIAAAAIQDbXcritwEAAMQDAAAOAAAAAAAAAAAAAAAAAC4CAABkcnMv&#10;ZTJvRG9jLnhtbFBLAQItABQABgAIAAAAIQBf6v4S4AAAAAoBAAAPAAAAAAAAAAAAAAAAABEEAABk&#10;cnMvZG93bnJldi54bWxQSwUGAAAAAAQABADzAAAAHgUAAAAA&#10;" strokecolor="#4579b8 [3044]"/>
                        </w:pict>
                      </mc:Fallback>
                    </mc:AlternateContent>
                  </w:r>
                </w:p>
              </w:tc>
            </w:tr>
          </w:tbl>
          <w:p w:rsidR="00F05F71" w:rsidRDefault="00F05F71" w:rsidP="00472249"/>
          <w:p w:rsidR="00F05F71" w:rsidRPr="00B106EC" w:rsidRDefault="002665F7" w:rsidP="00472249">
            <w:pPr>
              <w:rPr>
                <w:b w:val="0"/>
              </w:rPr>
            </w:pPr>
            <w:r>
              <w:rPr>
                <w:b w:val="0"/>
              </w:rPr>
              <w:t>In order to decrease t</w:t>
            </w:r>
            <w:r w:rsidR="003E7BF4">
              <w:rPr>
                <w:b w:val="0"/>
              </w:rPr>
              <w:t xml:space="preserve">he </w:t>
            </w:r>
            <w:r w:rsidR="003F0459">
              <w:rPr>
                <w:b w:val="0"/>
              </w:rPr>
              <w:t>etch rate</w:t>
            </w:r>
            <w:bookmarkStart w:id="0" w:name="_GoBack"/>
            <w:bookmarkEnd w:id="0"/>
            <w:r>
              <w:rPr>
                <w:b w:val="0"/>
              </w:rPr>
              <w:t xml:space="preserve"> of LOR5A in AZ 726 MIF, the </w:t>
            </w:r>
            <w:proofErr w:type="spellStart"/>
            <w:r>
              <w:rPr>
                <w:b w:val="0"/>
              </w:rPr>
              <w:t>softbake</w:t>
            </w:r>
            <w:proofErr w:type="spellEnd"/>
            <w:r>
              <w:rPr>
                <w:b w:val="0"/>
              </w:rPr>
              <w:t xml:space="preserve"> temperature and time of LOR5A should be larger</w:t>
            </w:r>
            <w:r w:rsidR="004C4B8F">
              <w:rPr>
                <w:b w:val="0"/>
              </w:rPr>
              <w:t xml:space="preserve">, see </w:t>
            </w:r>
            <w:hyperlink r:id="rId15" w:history="1">
              <w:r w:rsidR="004C4B8F" w:rsidRPr="004C4B8F">
                <w:rPr>
                  <w:rStyle w:val="Hyperlink"/>
                  <w:b w:val="0"/>
                  <w:bCs w:val="0"/>
                </w:rPr>
                <w:t>http://microchem.com/pdf/PMGI-Resists-data-sheetV-rhcedit-102206.pdf</w:t>
              </w:r>
            </w:hyperlink>
            <w:r w:rsidR="004C4B8F">
              <w:rPr>
                <w:b w:val="0"/>
              </w:rPr>
              <w:t>.</w:t>
            </w:r>
          </w:p>
          <w:p w:rsidR="00F05F71" w:rsidRDefault="00F05F71" w:rsidP="003F35A1"/>
        </w:tc>
      </w:tr>
      <w:tr w:rsidR="00F05F71" w:rsidRPr="00F60831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F05F71" w:rsidRPr="00CA42DE" w:rsidRDefault="00F05F71" w:rsidP="00472249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-285357652"/>
                <w:placeholder>
                  <w:docPart w:val="5672D85EDDB54887B5F78FDE7919E172"/>
                </w:placeholder>
              </w:sdtPr>
              <w:sdtContent>
                <w:r>
                  <w:rPr>
                    <w:color w:val="auto"/>
                  </w:rPr>
                  <w:t>Metallization</w:t>
                </w:r>
              </w:sdtContent>
            </w:sdt>
          </w:p>
        </w:tc>
        <w:tc>
          <w:tcPr>
            <w:tcW w:w="2861" w:type="dxa"/>
          </w:tcPr>
          <w:p w:rsidR="00F05F71" w:rsidRPr="00F60831" w:rsidRDefault="00F05F7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F05F71" w:rsidRPr="00CA625F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05F71" w:rsidRDefault="00F05F71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Evaporation</w:t>
            </w:r>
          </w:p>
        </w:tc>
        <w:tc>
          <w:tcPr>
            <w:tcW w:w="1418" w:type="dxa"/>
          </w:tcPr>
          <w:p w:rsidR="00F05F71" w:rsidRPr="00CA625F" w:rsidRDefault="00F05F71" w:rsidP="004722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Alcatel </w:t>
            </w:r>
          </w:p>
        </w:tc>
        <w:tc>
          <w:tcPr>
            <w:tcW w:w="4935" w:type="dxa"/>
          </w:tcPr>
          <w:p w:rsidR="00F05F71" w:rsidRDefault="00F05F71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E-beam evaporation of </w:t>
            </w:r>
          </w:p>
          <w:p w:rsidR="00F05F71" w:rsidRDefault="00F05F71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nm Cr</w:t>
            </w:r>
          </w:p>
          <w:p w:rsidR="00F05F71" w:rsidRDefault="00F05F71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 nm Au</w:t>
            </w:r>
          </w:p>
          <w:p w:rsidR="00F05F71" w:rsidRPr="00CA625F" w:rsidRDefault="00F05F71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Rates </w:t>
            </w:r>
            <w:r>
              <w:sym w:font="Symbol" w:char="F07E"/>
            </w:r>
            <w:r>
              <w:t xml:space="preserve"> 10Å/s</w:t>
            </w:r>
          </w:p>
        </w:tc>
        <w:tc>
          <w:tcPr>
            <w:tcW w:w="2861" w:type="dxa"/>
          </w:tcPr>
          <w:p w:rsidR="00F05F71" w:rsidRPr="00CA625F" w:rsidRDefault="00F05F71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5F71" w:rsidRPr="00F60831" w:rsidTr="004722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F05F71" w:rsidRPr="00CA42DE" w:rsidRDefault="00F05F71" w:rsidP="00472249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br w:type="page"/>
            </w:r>
            <w:sdt>
              <w:sdtPr>
                <w:rPr>
                  <w:color w:val="auto"/>
                </w:rPr>
                <w:id w:val="732589398"/>
                <w:placeholder>
                  <w:docPart w:val="94CD694A55F14EAE84F9A39C1168C98E"/>
                </w:placeholder>
              </w:sdtPr>
              <w:sdtContent>
                <w:r>
                  <w:rPr>
                    <w:color w:val="auto"/>
                  </w:rPr>
                  <w:t>Lift-off</w:t>
                </w:r>
              </w:sdtContent>
            </w:sdt>
          </w:p>
        </w:tc>
        <w:tc>
          <w:tcPr>
            <w:tcW w:w="2861" w:type="dxa"/>
          </w:tcPr>
          <w:p w:rsidR="00F05F71" w:rsidRPr="00F60831" w:rsidRDefault="00F05F71" w:rsidP="004722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F05F71" w:rsidRPr="00CA625F" w:rsidTr="0047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05F71" w:rsidRDefault="00F05F71" w:rsidP="00472249">
            <w:pPr>
              <w:pStyle w:val="H2Processflow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Lift-off</w:t>
            </w:r>
          </w:p>
        </w:tc>
        <w:tc>
          <w:tcPr>
            <w:tcW w:w="1418" w:type="dxa"/>
          </w:tcPr>
          <w:p w:rsidR="00F05F71" w:rsidRPr="00CA625F" w:rsidRDefault="00F05F71" w:rsidP="004722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Fumehood</w:t>
            </w:r>
            <w:proofErr w:type="spellEnd"/>
            <w:r>
              <w:t xml:space="preserve">, D-3 </w:t>
            </w:r>
          </w:p>
        </w:tc>
        <w:tc>
          <w:tcPr>
            <w:tcW w:w="4935" w:type="dxa"/>
          </w:tcPr>
          <w:p w:rsidR="00F05F71" w:rsidRDefault="00F05F71" w:rsidP="00472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653D">
              <w:rPr>
                <w:b/>
              </w:rPr>
              <w:t>Lift-off:</w:t>
            </w:r>
            <w:r>
              <w:t xml:space="preserve"> Beaker with Remover 1165. If possible, face resist surface downwards to avoid re-deposition of metal onto substrate surface.</w:t>
            </w:r>
          </w:p>
          <w:p w:rsidR="00F05F71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 60 °C, the structures lift-off almost immediately, whereas regions without patterns took up to 30 minutes to lift. </w:t>
            </w:r>
          </w:p>
          <w:p w:rsidR="00F05F71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25D1">
              <w:rPr>
                <w:b/>
              </w:rPr>
              <w:t>Rinse:</w:t>
            </w:r>
            <w:r>
              <w:t xml:space="preserve"> IPA</w:t>
            </w:r>
          </w:p>
          <w:p w:rsidR="00F05F71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Pr="00E50145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50145">
              <w:rPr>
                <w:b/>
              </w:rPr>
              <w:t>General info on lift-off of LOR:</w:t>
            </w:r>
          </w:p>
          <w:p w:rsidR="00F05F71" w:rsidRDefault="00F05F71" w:rsidP="00191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LOR and acetone creates solids.  Liftoff and stripping of LOR must be done with NMP or DMSO based </w:t>
            </w:r>
            <w:proofErr w:type="gramStart"/>
            <w:r>
              <w:t>strippers  only</w:t>
            </w:r>
            <w:proofErr w:type="gramEnd"/>
            <w:r>
              <w:t xml:space="preserve"> (</w:t>
            </w:r>
            <w:hyperlink r:id="rId16" w:history="1">
              <w:r w:rsidRPr="000301A1">
                <w:rPr>
                  <w:rStyle w:val="Hyperlink"/>
                </w:rPr>
                <w:t>http://www.nnf.ncsu.edu/processes/lithographic/microchem-lift-resist-lor-process</w:t>
              </w:r>
            </w:hyperlink>
            <w:r>
              <w:t>).</w:t>
            </w:r>
          </w:p>
          <w:p w:rsidR="00F05F71" w:rsidRDefault="00F05F71" w:rsidP="00191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191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 high soft bake temperatures, the removal rate of LOR 5A decreases, see </w:t>
            </w:r>
            <w:hyperlink r:id="rId17" w:history="1">
              <w:r w:rsidRPr="00C814B5">
                <w:rPr>
                  <w:rStyle w:val="Hyperlink"/>
                  <w:b/>
                </w:rPr>
                <w:t>http://microchem.com/pdf/PMGI-Resists-data-sheetV-rhcedit-102206.pdf</w:t>
              </w:r>
            </w:hyperlink>
            <w:r>
              <w:t xml:space="preserve"> .</w:t>
            </w:r>
          </w:p>
          <w:p w:rsidR="00F05F71" w:rsidRPr="00CA625F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61" w:type="dxa"/>
          </w:tcPr>
          <w:p w:rsidR="00F05F71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Wear 4H gloves and apron when handling Remover 1165.</w:t>
            </w:r>
          </w:p>
          <w:p w:rsidR="00F05F71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E50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Lift-off is enhanced by heating up Remover 1165: This may be done on a hotplate in </w:t>
            </w:r>
            <w:proofErr w:type="gramStart"/>
            <w:r>
              <w:t xml:space="preserve">a </w:t>
            </w:r>
            <w:proofErr w:type="spellStart"/>
            <w:r>
              <w:t>fumehood</w:t>
            </w:r>
            <w:proofErr w:type="spellEnd"/>
            <w:proofErr w:type="gramEnd"/>
            <w:r>
              <w:t xml:space="preserve">. The temperature of Remover 1165 </w:t>
            </w:r>
            <w:r w:rsidRPr="00B45C65">
              <w:rPr>
                <w:b/>
              </w:rPr>
              <w:t>may not</w:t>
            </w:r>
            <w:r>
              <w:t xml:space="preserve"> exceed 65 °C. Use only hotplate with an external temperature sensor to heat Remover 1165, and never leave the setup.</w:t>
            </w:r>
          </w:p>
          <w:p w:rsidR="00F05F71" w:rsidRDefault="00F05F71" w:rsidP="00E50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E50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Remover 1165 is disposed of in c-waste when cooled to </w:t>
            </w:r>
            <w:r>
              <w:lastRenderedPageBreak/>
              <w:t>room temperature.</w:t>
            </w:r>
          </w:p>
          <w:p w:rsidR="00F05F71" w:rsidRPr="00CA625F" w:rsidRDefault="00F05F71" w:rsidP="00822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5F71" w:rsidRPr="00F60831" w:rsidTr="005E7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2" w:type="dxa"/>
            <w:gridSpan w:val="3"/>
          </w:tcPr>
          <w:p w:rsidR="00F05F71" w:rsidRPr="00CA42DE" w:rsidRDefault="00F05F71" w:rsidP="00124987">
            <w:pPr>
              <w:pStyle w:val="H1ProcessFlow"/>
              <w:jc w:val="left"/>
              <w:rPr>
                <w:color w:val="auto"/>
              </w:rPr>
            </w:pPr>
            <w:r w:rsidRPr="00CA42DE">
              <w:rPr>
                <w:color w:val="auto"/>
              </w:rPr>
              <w:lastRenderedPageBreak/>
              <w:br w:type="page"/>
            </w:r>
            <w:sdt>
              <w:sdtPr>
                <w:rPr>
                  <w:color w:val="auto"/>
                </w:rPr>
                <w:id w:val="-852334892"/>
                <w:placeholder>
                  <w:docPart w:val="7B8CD960DF4A4761888E76D79A6F4E11"/>
                </w:placeholder>
              </w:sdtPr>
              <w:sdtContent>
                <w:r>
                  <w:rPr>
                    <w:color w:val="auto"/>
                  </w:rPr>
                  <w:t>SEM Inspection</w:t>
                </w:r>
              </w:sdtContent>
            </w:sdt>
          </w:p>
        </w:tc>
        <w:tc>
          <w:tcPr>
            <w:tcW w:w="2861" w:type="dxa"/>
          </w:tcPr>
          <w:p w:rsidR="00F05F71" w:rsidRPr="00F60831" w:rsidRDefault="00F05F71" w:rsidP="005E7F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F05F71" w:rsidRPr="00CA625F" w:rsidTr="005E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05F71" w:rsidRDefault="00F05F71" w:rsidP="00124987">
            <w:pPr>
              <w:pStyle w:val="H2Processflow"/>
              <w:numPr>
                <w:ilvl w:val="0"/>
                <w:numId w:val="0"/>
              </w:numPr>
              <w:ind w:left="397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SEM Inspection</w:t>
            </w:r>
          </w:p>
        </w:tc>
        <w:tc>
          <w:tcPr>
            <w:tcW w:w="1418" w:type="dxa"/>
          </w:tcPr>
          <w:p w:rsidR="00F05F71" w:rsidRPr="00CA625F" w:rsidRDefault="00F05F71" w:rsidP="005E7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SEM Supra 2</w:t>
            </w:r>
          </w:p>
        </w:tc>
        <w:tc>
          <w:tcPr>
            <w:tcW w:w="4935" w:type="dxa"/>
          </w:tcPr>
          <w:p w:rsidR="00F05F71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Inspection of metal lift</w:t>
            </w:r>
            <w:proofErr w:type="gramEnd"/>
            <w:r>
              <w:t xml:space="preserve"> off.</w:t>
            </w:r>
          </w:p>
          <w:p w:rsidR="00F05F71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WD </w:t>
            </w:r>
            <w:r>
              <w:sym w:font="Symbol" w:char="F07E"/>
            </w:r>
            <w:r>
              <w:t xml:space="preserve"> 4 mm</w:t>
            </w:r>
          </w:p>
          <w:p w:rsidR="00F05F71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HV = 10 kV</w:t>
            </w:r>
          </w:p>
          <w:p w:rsidR="00F05F71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InLens</w:t>
            </w:r>
            <w:proofErr w:type="spellEnd"/>
            <w:r>
              <w:t xml:space="preserve"> detector</w:t>
            </w:r>
          </w:p>
          <w:p w:rsidR="00F05F71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Pr="00CA625F" w:rsidRDefault="00F05F71" w:rsidP="00F15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626678" wp14:editId="0B020920">
                  <wp:extent cx="1800000" cy="120000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ftoff_06.t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t="26199" r="32551" b="39390"/>
                          <a:stretch/>
                        </pic:blipFill>
                        <pic:spPr bwMode="auto">
                          <a:xfrm>
                            <a:off x="0" y="0"/>
                            <a:ext cx="1800000" cy="120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F05F71" w:rsidRDefault="00F05F71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Default="00F05F71" w:rsidP="005E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5F71" w:rsidRPr="00CA625F" w:rsidRDefault="00F05F71" w:rsidP="00042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Due to undercut of resist, the line edge roughness of the deposited metal is among other things defined by deposition rate and substrate temperature during deposition.</w:t>
            </w:r>
          </w:p>
        </w:tc>
      </w:tr>
    </w:tbl>
    <w:p w:rsidR="00393882" w:rsidRDefault="00393882" w:rsidP="004C3FD6">
      <w:pPr>
        <w:spacing w:after="200" w:line="276" w:lineRule="auto"/>
      </w:pPr>
    </w:p>
    <w:sectPr w:rsidR="00393882" w:rsidSect="002B4C50">
      <w:headerReference w:type="default" r:id="rId19"/>
      <w:footerReference w:type="default" r:id="rId20"/>
      <w:headerReference w:type="first" r:id="rId21"/>
      <w:footerReference w:type="first" r:id="rId22"/>
      <w:pgSz w:w="11907" w:h="16839" w:code="9"/>
      <w:pgMar w:top="720" w:right="720" w:bottom="567" w:left="720" w:header="454" w:footer="1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7AA" w:rsidRDefault="004C47AA" w:rsidP="007C58CC">
      <w:r>
        <w:separator/>
      </w:r>
    </w:p>
  </w:endnote>
  <w:endnote w:type="continuationSeparator" w:id="0">
    <w:p w:rsidR="004C47AA" w:rsidRDefault="004C47AA" w:rsidP="007C5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57" w:type="dxa"/>
      <w:tblLook w:val="04A0" w:firstRow="1" w:lastRow="0" w:firstColumn="1" w:lastColumn="0" w:noHBand="0" w:noVBand="1"/>
    </w:tblPr>
    <w:tblGrid>
      <w:gridCol w:w="8274"/>
      <w:gridCol w:w="2783"/>
    </w:tblGrid>
    <w:tr w:rsidR="009A1834" w:rsidTr="0044647D">
      <w:trPr>
        <w:trHeight w:val="267"/>
      </w:trPr>
      <w:tc>
        <w:tcPr>
          <w:tcW w:w="827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9A1834" w:rsidRPr="003D42ED" w:rsidRDefault="003F0459" w:rsidP="001E1A6C">
          <w:pPr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Confidentiality"/>
              <w:tag w:val="Confidentiality"/>
              <w:id w:val="432582110"/>
              <w:dropDownList>
                <w:listItem w:displayText="Not confidential" w:value="Not confidential"/>
                <w:listItem w:displayText="Confidential" w:value="Confidential"/>
                <w:listItem w:displayText="Strictly confidential" w:value="Strictly confidential"/>
              </w:dropDownList>
            </w:sdtPr>
            <w:sdtEndPr/>
            <w:sdtContent>
              <w:r w:rsidR="009A1834" w:rsidRPr="003D42ED">
                <w:rPr>
                  <w:sz w:val="16"/>
                  <w:szCs w:val="16"/>
                </w:rPr>
                <w:t>Not confidential</w:t>
              </w:r>
            </w:sdtContent>
          </w:sdt>
        </w:p>
      </w:tc>
      <w:tc>
        <w:tcPr>
          <w:tcW w:w="2783" w:type="dxa"/>
          <w:tcBorders>
            <w:left w:val="nil"/>
            <w:bottom w:val="nil"/>
            <w:right w:val="nil"/>
          </w:tcBorders>
        </w:tcPr>
        <w:p w:rsidR="009A1834" w:rsidRPr="003F2C36" w:rsidRDefault="009A1834" w:rsidP="009A1834">
          <w:pPr>
            <w:jc w:val="center"/>
            <w:rPr>
              <w:sz w:val="16"/>
              <w:szCs w:val="16"/>
            </w:rPr>
          </w:pPr>
          <w:r w:rsidRPr="003F2C36">
            <w:rPr>
              <w:sz w:val="16"/>
              <w:szCs w:val="16"/>
            </w:rPr>
            <w:t xml:space="preserve">Page </w:t>
          </w:r>
          <w:r w:rsidRPr="003F2C36">
            <w:rPr>
              <w:sz w:val="16"/>
              <w:szCs w:val="16"/>
            </w:rPr>
            <w:fldChar w:fldCharType="begin"/>
          </w:r>
          <w:r w:rsidRPr="003F2C36">
            <w:rPr>
              <w:sz w:val="16"/>
              <w:szCs w:val="16"/>
            </w:rPr>
            <w:instrText xml:space="preserve"> PAGE   \* MERGEFORMAT </w:instrText>
          </w:r>
          <w:r w:rsidRPr="003F2C36">
            <w:rPr>
              <w:sz w:val="16"/>
              <w:szCs w:val="16"/>
            </w:rPr>
            <w:fldChar w:fldCharType="separate"/>
          </w:r>
          <w:r w:rsidR="003F0459">
            <w:rPr>
              <w:noProof/>
              <w:sz w:val="16"/>
              <w:szCs w:val="16"/>
            </w:rPr>
            <w:t>2</w:t>
          </w:r>
          <w:r w:rsidRPr="003F2C36">
            <w:rPr>
              <w:sz w:val="16"/>
              <w:szCs w:val="16"/>
            </w:rPr>
            <w:fldChar w:fldCharType="end"/>
          </w:r>
          <w:r w:rsidRPr="003F2C36">
            <w:rPr>
              <w:sz w:val="16"/>
              <w:szCs w:val="16"/>
            </w:rPr>
            <w:t xml:space="preserve"> </w:t>
          </w:r>
          <w:r w:rsidRPr="00706624">
            <w:rPr>
              <w:sz w:val="16"/>
              <w:szCs w:val="16"/>
            </w:rPr>
            <w:t xml:space="preserve">of </w:t>
          </w:r>
          <w:r w:rsidR="003F0459">
            <w:fldChar w:fldCharType="begin"/>
          </w:r>
          <w:r w:rsidR="003F0459">
            <w:instrText xml:space="preserve"> NUMPAGES  \* Arabic  \* MERGEFORMAT </w:instrText>
          </w:r>
          <w:r w:rsidR="003F0459">
            <w:fldChar w:fldCharType="separate"/>
          </w:r>
          <w:r w:rsidR="003F0459" w:rsidRPr="003F0459">
            <w:rPr>
              <w:noProof/>
              <w:sz w:val="16"/>
              <w:szCs w:val="16"/>
            </w:rPr>
            <w:t>3</w:t>
          </w:r>
          <w:r w:rsidR="003F0459">
            <w:rPr>
              <w:noProof/>
              <w:sz w:val="16"/>
              <w:szCs w:val="16"/>
            </w:rPr>
            <w:fldChar w:fldCharType="end"/>
          </w:r>
          <w:bookmarkStart w:id="1" w:name="_Toc283804328"/>
          <w:bookmarkStart w:id="2" w:name="_Toc283804419"/>
          <w:bookmarkStart w:id="3" w:name="_Toc283804432"/>
          <w:bookmarkStart w:id="4" w:name="_Toc283804658"/>
          <w:bookmarkStart w:id="5" w:name="_Toc283804671"/>
          <w:bookmarkStart w:id="6" w:name="_Toc283804797"/>
          <w:bookmarkStart w:id="7" w:name="_Toc283208797"/>
          <w:bookmarkStart w:id="8" w:name="_Toc283292629"/>
          <w:r w:rsidR="0044647D">
            <w:rPr>
              <w:noProof/>
              <w:sz w:val="16"/>
              <w:szCs w:val="16"/>
            </w:rPr>
            <w:t xml:space="preserve">                           </w:t>
          </w:r>
        </w:p>
      </w:tc>
    </w:tr>
  </w:tbl>
  <w:bookmarkEnd w:id="1"/>
  <w:bookmarkEnd w:id="2"/>
  <w:bookmarkEnd w:id="3"/>
  <w:bookmarkEnd w:id="4"/>
  <w:bookmarkEnd w:id="5"/>
  <w:bookmarkEnd w:id="6"/>
  <w:bookmarkEnd w:id="7"/>
  <w:bookmarkEnd w:id="8"/>
  <w:p w:rsidR="00F65907" w:rsidRDefault="0044647D" w:rsidP="0048779F">
    <w:pPr>
      <w:pStyle w:val="Footer"/>
    </w:pPr>
    <w:r>
      <w:t xml:space="preserve">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103"/>
      <w:gridCol w:w="5202"/>
      <w:gridCol w:w="1378"/>
    </w:tblGrid>
    <w:tr w:rsidR="00F65907" w:rsidTr="00460C3E">
      <w:tc>
        <w:tcPr>
          <w:tcW w:w="421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65907" w:rsidRPr="003D42ED" w:rsidRDefault="003F0459" w:rsidP="00460C3E">
          <w:pPr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Confidentiality"/>
              <w:tag w:val="Confidentiality"/>
              <w:id w:val="1349058563"/>
              <w:dropDownList>
                <w:listItem w:displayText="Not confidential" w:value="Not confidential"/>
                <w:listItem w:displayText="Confidential" w:value="Confidential"/>
                <w:listItem w:displayText="Strictly confidential" w:value="Strictly confidential"/>
              </w:dropDownList>
            </w:sdtPr>
            <w:sdtEndPr/>
            <w:sdtContent>
              <w:r w:rsidR="00F65907" w:rsidRPr="003D42ED">
                <w:rPr>
                  <w:sz w:val="16"/>
                  <w:szCs w:val="16"/>
                </w:rPr>
                <w:t>Not confidential</w:t>
              </w:r>
            </w:sdtContent>
          </w:sdt>
        </w:p>
      </w:tc>
      <w:tc>
        <w:tcPr>
          <w:tcW w:w="5387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F65907" w:rsidRPr="003D42ED" w:rsidRDefault="009A1834" w:rsidP="009A1834">
          <w:pPr>
            <w:rPr>
              <w:sz w:val="16"/>
              <w:szCs w:val="16"/>
            </w:rPr>
          </w:pPr>
          <w:r w:rsidRPr="003D42ED">
            <w:rPr>
              <w:sz w:val="16"/>
              <w:szCs w:val="16"/>
            </w:rPr>
            <w:t xml:space="preserve"> </w:t>
          </w:r>
        </w:p>
      </w:tc>
      <w:tc>
        <w:tcPr>
          <w:tcW w:w="1410" w:type="dxa"/>
          <w:tcBorders>
            <w:left w:val="nil"/>
            <w:bottom w:val="nil"/>
            <w:right w:val="nil"/>
          </w:tcBorders>
        </w:tcPr>
        <w:p w:rsidR="00F65907" w:rsidRPr="003F2C36" w:rsidRDefault="00F65907" w:rsidP="00460C3E">
          <w:pPr>
            <w:jc w:val="right"/>
            <w:rPr>
              <w:sz w:val="16"/>
              <w:szCs w:val="16"/>
            </w:rPr>
          </w:pPr>
          <w:r w:rsidRPr="003F2C36">
            <w:rPr>
              <w:sz w:val="16"/>
              <w:szCs w:val="16"/>
            </w:rPr>
            <w:t xml:space="preserve">Page </w:t>
          </w:r>
          <w:r w:rsidR="00753840" w:rsidRPr="003F2C36">
            <w:rPr>
              <w:sz w:val="16"/>
              <w:szCs w:val="16"/>
            </w:rPr>
            <w:fldChar w:fldCharType="begin"/>
          </w:r>
          <w:r w:rsidRPr="003F2C36">
            <w:rPr>
              <w:sz w:val="16"/>
              <w:szCs w:val="16"/>
            </w:rPr>
            <w:instrText xml:space="preserve"> PAGE   \* MERGEFORMAT </w:instrText>
          </w:r>
          <w:r w:rsidR="00753840" w:rsidRPr="003F2C36">
            <w:rPr>
              <w:sz w:val="16"/>
              <w:szCs w:val="16"/>
            </w:rPr>
            <w:fldChar w:fldCharType="separate"/>
          </w:r>
          <w:r w:rsidR="003F0459">
            <w:rPr>
              <w:noProof/>
              <w:sz w:val="16"/>
              <w:szCs w:val="16"/>
            </w:rPr>
            <w:t>1</w:t>
          </w:r>
          <w:r w:rsidR="00753840" w:rsidRPr="003F2C36">
            <w:rPr>
              <w:sz w:val="16"/>
              <w:szCs w:val="16"/>
            </w:rPr>
            <w:fldChar w:fldCharType="end"/>
          </w:r>
          <w:r w:rsidRPr="003F2C36">
            <w:rPr>
              <w:sz w:val="16"/>
              <w:szCs w:val="16"/>
            </w:rPr>
            <w:t xml:space="preserve"> </w:t>
          </w:r>
          <w:r w:rsidRPr="00706624">
            <w:rPr>
              <w:sz w:val="16"/>
              <w:szCs w:val="16"/>
            </w:rPr>
            <w:t xml:space="preserve">of </w:t>
          </w:r>
          <w:fldSimple w:instr=" NUMPAGES  \* Arabic  \* MERGEFORMAT ">
            <w:r w:rsidR="003F0459" w:rsidRPr="003F0459">
              <w:rPr>
                <w:noProof/>
                <w:sz w:val="16"/>
                <w:szCs w:val="16"/>
              </w:rPr>
              <w:t>3</w:t>
            </w:r>
          </w:fldSimple>
        </w:p>
      </w:tc>
    </w:tr>
  </w:tbl>
  <w:p w:rsidR="00F65907" w:rsidRDefault="00F659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7AA" w:rsidRDefault="004C47AA" w:rsidP="007C58CC">
      <w:r>
        <w:separator/>
      </w:r>
    </w:p>
  </w:footnote>
  <w:footnote w:type="continuationSeparator" w:id="0">
    <w:p w:rsidR="004C47AA" w:rsidRDefault="004C47AA" w:rsidP="007C58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23" w:type="dxa"/>
      <w:tblLayout w:type="fixed"/>
      <w:tblLook w:val="04A0" w:firstRow="1" w:lastRow="0" w:firstColumn="1" w:lastColumn="0" w:noHBand="0" w:noVBand="1"/>
    </w:tblPr>
    <w:tblGrid>
      <w:gridCol w:w="6629"/>
      <w:gridCol w:w="567"/>
      <w:gridCol w:w="1417"/>
      <w:gridCol w:w="2410"/>
    </w:tblGrid>
    <w:tr w:rsidR="00F65907" w:rsidRPr="005C69C1" w:rsidTr="00161A9E">
      <w:tc>
        <w:tcPr>
          <w:tcW w:w="6629" w:type="dxa"/>
          <w:tcBorders>
            <w:bottom w:val="nil"/>
            <w:right w:val="single" w:sz="4" w:space="0" w:color="auto"/>
          </w:tcBorders>
        </w:tcPr>
        <w:p w:rsidR="00F65907" w:rsidRPr="005C69C1" w:rsidRDefault="00F65907" w:rsidP="005C69C1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Process flow title</w:t>
          </w:r>
        </w:p>
      </w:tc>
      <w:tc>
        <w:tcPr>
          <w:tcW w:w="567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F65907" w:rsidRPr="005C69C1" w:rsidRDefault="00F65907" w:rsidP="00161A9E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Rev</w:t>
          </w:r>
          <w:r>
            <w:rPr>
              <w:sz w:val="16"/>
              <w:szCs w:val="16"/>
            </w:rPr>
            <w:t>.</w:t>
          </w:r>
        </w:p>
      </w:tc>
      <w:tc>
        <w:tcPr>
          <w:tcW w:w="1417" w:type="dxa"/>
          <w:tcBorders>
            <w:left w:val="single" w:sz="4" w:space="0" w:color="auto"/>
            <w:bottom w:val="nil"/>
          </w:tcBorders>
        </w:tcPr>
        <w:p w:rsidR="00F65907" w:rsidRPr="005C69C1" w:rsidRDefault="00F65907" w:rsidP="00D54A5E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Date of revision</w:t>
          </w:r>
        </w:p>
      </w:tc>
      <w:tc>
        <w:tcPr>
          <w:tcW w:w="2410" w:type="dxa"/>
          <w:tcBorders>
            <w:bottom w:val="nil"/>
          </w:tcBorders>
        </w:tcPr>
        <w:p w:rsidR="00F65907" w:rsidRPr="005C69C1" w:rsidRDefault="00F65907" w:rsidP="005C69C1">
          <w:pPr>
            <w:pStyle w:val="Head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Contact email</w:t>
          </w:r>
        </w:p>
      </w:tc>
    </w:tr>
    <w:tr w:rsidR="00F65907" w:rsidRPr="005C69C1" w:rsidTr="00161A9E">
      <w:tc>
        <w:tcPr>
          <w:tcW w:w="6629" w:type="dxa"/>
          <w:tcBorders>
            <w:top w:val="nil"/>
            <w:right w:val="single" w:sz="4" w:space="0" w:color="auto"/>
          </w:tcBorders>
          <w:vAlign w:val="center"/>
        </w:tcPr>
        <w:p w:rsidR="00F65907" w:rsidRPr="00440F2F" w:rsidRDefault="00753840" w:rsidP="009629DA">
          <w:pPr>
            <w:pStyle w:val="Header"/>
            <w:jc w:val="center"/>
            <w:rPr>
              <w:b/>
            </w:rPr>
          </w:pPr>
          <w:r>
            <w:rPr>
              <w:b/>
            </w:rPr>
            <w:fldChar w:fldCharType="begin"/>
          </w:r>
          <w:r w:rsidR="00F65907">
            <w:rPr>
              <w:b/>
            </w:rPr>
            <w:instrText xml:space="preserve"> REF FlowTitle \h  \* MERGEFORMAT </w:instrText>
          </w:r>
          <w:r>
            <w:rPr>
              <w:b/>
            </w:rPr>
          </w:r>
          <w:r>
            <w:rPr>
              <w:b/>
            </w:rPr>
            <w:fldChar w:fldCharType="separate"/>
          </w:r>
          <w:sdt>
            <w:sdtPr>
              <w:rPr>
                <w:b/>
                <w:sz w:val="32"/>
              </w:rPr>
              <w:id w:val="-964505367"/>
            </w:sdtPr>
            <w:sdtEndPr/>
            <w:sdtContent>
              <w:r w:rsidR="0044647D" w:rsidRPr="0044647D">
                <w:rPr>
                  <w:b/>
                  <w:sz w:val="32"/>
                  <w:szCs w:val="32"/>
                </w:rPr>
                <w:t>Bilayer stack for lift-off</w:t>
              </w:r>
              <w:r w:rsidR="0044647D">
                <w:rPr>
                  <w:b/>
                  <w:sz w:val="32"/>
                </w:rPr>
                <w:t xml:space="preserve"> of patterns defined by </w:t>
              </w:r>
              <w:proofErr w:type="spellStart"/>
              <w:r w:rsidR="0044647D">
                <w:rPr>
                  <w:b/>
                  <w:sz w:val="32"/>
                </w:rPr>
                <w:t>e-beam</w:t>
              </w:r>
              <w:proofErr w:type="spellEnd"/>
              <w:r w:rsidR="0044647D">
                <w:rPr>
                  <w:b/>
                  <w:sz w:val="32"/>
                </w:rPr>
                <w:t xml:space="preserve"> lithography LOR + CSAR </w:t>
              </w:r>
            </w:sdtContent>
          </w:sdt>
          <w:r>
            <w:rPr>
              <w:b/>
            </w:rPr>
            <w:fldChar w:fldCharType="end"/>
          </w:r>
        </w:p>
      </w:tc>
      <w:tc>
        <w:tcPr>
          <w:tcW w:w="567" w:type="dxa"/>
          <w:tcBorders>
            <w:top w:val="nil"/>
            <w:left w:val="single" w:sz="4" w:space="0" w:color="auto"/>
            <w:right w:val="single" w:sz="4" w:space="0" w:color="auto"/>
          </w:tcBorders>
          <w:vAlign w:val="center"/>
        </w:tcPr>
        <w:p w:rsidR="00F65907" w:rsidRPr="005C69C1" w:rsidRDefault="00753840" w:rsidP="00D54A5E">
          <w:pPr>
            <w:pStyle w:val="Header"/>
            <w:jc w:val="center"/>
            <w:rPr>
              <w:b/>
            </w:rPr>
          </w:pPr>
          <w:r>
            <w:rPr>
              <w:b/>
            </w:rPr>
            <w:fldChar w:fldCharType="begin"/>
          </w:r>
          <w:r w:rsidR="00F65907">
            <w:rPr>
              <w:b/>
            </w:rPr>
            <w:instrText xml:space="preserve"> REF Revision \h </w:instrText>
          </w:r>
          <w:r>
            <w:rPr>
              <w:b/>
            </w:rPr>
          </w:r>
          <w:r>
            <w:rPr>
              <w:b/>
            </w:rPr>
            <w:fldChar w:fldCharType="separate"/>
          </w:r>
          <w:sdt>
            <w:sdtPr>
              <w:rPr>
                <w:b/>
              </w:rPr>
              <w:id w:val="-1261598769"/>
            </w:sdtPr>
            <w:sdtEndPr/>
            <w:sdtContent>
              <w:r w:rsidR="0044647D">
                <w:rPr>
                  <w:b/>
                </w:rPr>
                <w:t>1.2</w:t>
              </w:r>
            </w:sdtContent>
          </w:sdt>
          <w:r>
            <w:rPr>
              <w:b/>
            </w:rPr>
            <w:fldChar w:fldCharType="end"/>
          </w:r>
        </w:p>
      </w:tc>
      <w:tc>
        <w:tcPr>
          <w:tcW w:w="1417" w:type="dxa"/>
          <w:tcBorders>
            <w:top w:val="nil"/>
            <w:left w:val="single" w:sz="4" w:space="0" w:color="auto"/>
          </w:tcBorders>
          <w:vAlign w:val="center"/>
        </w:tcPr>
        <w:p w:rsidR="00F65907" w:rsidRPr="007E326A" w:rsidRDefault="00753840" w:rsidP="00057577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 w:rsidR="00F65907">
            <w:rPr>
              <w:sz w:val="20"/>
              <w:szCs w:val="20"/>
            </w:rPr>
            <w:instrText xml:space="preserve"> SAVEDATE  \@ "d-MMM-yy"  \* MERGEFORMAT </w:instrText>
          </w:r>
          <w:r>
            <w:rPr>
              <w:sz w:val="20"/>
              <w:szCs w:val="20"/>
            </w:rPr>
            <w:fldChar w:fldCharType="separate"/>
          </w:r>
          <w:r w:rsidR="00D46D59">
            <w:rPr>
              <w:noProof/>
              <w:sz w:val="20"/>
              <w:szCs w:val="20"/>
            </w:rPr>
            <w:t>18-May-16</w:t>
          </w:r>
          <w:r>
            <w:rPr>
              <w:sz w:val="20"/>
              <w:szCs w:val="20"/>
            </w:rPr>
            <w:fldChar w:fldCharType="end"/>
          </w:r>
        </w:p>
      </w:tc>
      <w:tc>
        <w:tcPr>
          <w:tcW w:w="2410" w:type="dxa"/>
          <w:tcBorders>
            <w:top w:val="nil"/>
          </w:tcBorders>
          <w:vAlign w:val="center"/>
        </w:tcPr>
        <w:p w:rsidR="00F65907" w:rsidRPr="005C69C1" w:rsidRDefault="00753840" w:rsidP="00FF7E27">
          <w:pPr>
            <w:pStyle w:val="Header"/>
            <w:jc w:val="center"/>
            <w:rPr>
              <w:b/>
            </w:rPr>
          </w:pPr>
          <w:r>
            <w:rPr>
              <w:b/>
            </w:rPr>
            <w:fldChar w:fldCharType="begin"/>
          </w:r>
          <w:r w:rsidR="00F65907">
            <w:rPr>
              <w:b/>
            </w:rPr>
            <w:instrText xml:space="preserve"> REF ContactMail \h </w:instrText>
          </w:r>
          <w:r>
            <w:rPr>
              <w:b/>
            </w:rPr>
          </w:r>
          <w:r>
            <w:rPr>
              <w:b/>
            </w:rPr>
            <w:fldChar w:fldCharType="separate"/>
          </w:r>
          <w:r w:rsidR="0044647D" w:rsidRPr="00333968">
            <w:rPr>
              <w:sz w:val="20"/>
              <w:szCs w:val="18"/>
            </w:rPr>
            <w:t>tigre@danchip.dtu.dk</w:t>
          </w:r>
          <w:r>
            <w:rPr>
              <w:b/>
            </w:rPr>
            <w:fldChar w:fldCharType="end"/>
          </w:r>
        </w:p>
      </w:tc>
    </w:tr>
  </w:tbl>
  <w:p w:rsidR="00F65907" w:rsidRPr="0062135C" w:rsidRDefault="00F65907" w:rsidP="005C69C1">
    <w:pPr>
      <w:pStyle w:val="Header"/>
      <w:rPr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23" w:type="dxa"/>
      <w:tblLayout w:type="fixed"/>
      <w:tblLook w:val="04A0" w:firstRow="1" w:lastRow="0" w:firstColumn="1" w:lastColumn="0" w:noHBand="0" w:noVBand="1"/>
    </w:tblPr>
    <w:tblGrid>
      <w:gridCol w:w="4215"/>
      <w:gridCol w:w="1702"/>
      <w:gridCol w:w="1702"/>
      <w:gridCol w:w="1702"/>
      <w:gridCol w:w="1702"/>
    </w:tblGrid>
    <w:tr w:rsidR="00F65907" w:rsidRPr="005C69C1" w:rsidTr="002B4C50">
      <w:tc>
        <w:tcPr>
          <w:tcW w:w="9321" w:type="dxa"/>
          <w:gridSpan w:val="4"/>
          <w:tcBorders>
            <w:bottom w:val="nil"/>
          </w:tcBorders>
        </w:tcPr>
        <w:p w:rsidR="00F65907" w:rsidRPr="005C69C1" w:rsidRDefault="00F65907" w:rsidP="002B4C50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Process flow title</w:t>
          </w:r>
        </w:p>
      </w:tc>
      <w:tc>
        <w:tcPr>
          <w:tcW w:w="1702" w:type="dxa"/>
          <w:tcBorders>
            <w:bottom w:val="nil"/>
          </w:tcBorders>
        </w:tcPr>
        <w:p w:rsidR="00F65907" w:rsidRPr="005C69C1" w:rsidRDefault="00F65907" w:rsidP="002B4C50">
          <w:pPr>
            <w:pStyle w:val="Header"/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Revision</w:t>
          </w:r>
        </w:p>
      </w:tc>
    </w:tr>
    <w:tr w:rsidR="00F65907" w:rsidRPr="005C69C1" w:rsidTr="002B4C50">
      <w:tc>
        <w:tcPr>
          <w:tcW w:w="9321" w:type="dxa"/>
          <w:gridSpan w:val="4"/>
          <w:tcBorders>
            <w:top w:val="nil"/>
          </w:tcBorders>
          <w:vAlign w:val="center"/>
        </w:tcPr>
        <w:bookmarkStart w:id="9" w:name="FlowTitle" w:displacedByCustomXml="next"/>
        <w:sdt>
          <w:sdtPr>
            <w:rPr>
              <w:b/>
              <w:sz w:val="32"/>
            </w:rPr>
            <w:id w:val="620134089"/>
          </w:sdtPr>
          <w:sdtEndPr/>
          <w:sdtContent>
            <w:p w:rsidR="00F65907" w:rsidRPr="00440F2F" w:rsidRDefault="00351084" w:rsidP="001B654F">
              <w:pPr>
                <w:pStyle w:val="Header"/>
                <w:jc w:val="center"/>
                <w:rPr>
                  <w:b/>
                </w:rPr>
              </w:pPr>
              <w:r>
                <w:rPr>
                  <w:b/>
                  <w:sz w:val="32"/>
                </w:rPr>
                <w:t>Bilayer stack for lift-off</w:t>
              </w:r>
              <w:r w:rsidR="001B654F">
                <w:rPr>
                  <w:b/>
                  <w:sz w:val="32"/>
                </w:rPr>
                <w:t xml:space="preserve"> of patterns defined by </w:t>
              </w:r>
              <w:proofErr w:type="spellStart"/>
              <w:r w:rsidR="001B654F">
                <w:rPr>
                  <w:b/>
                  <w:sz w:val="32"/>
                </w:rPr>
                <w:t>e-beam</w:t>
              </w:r>
              <w:proofErr w:type="spellEnd"/>
              <w:r w:rsidR="001B654F">
                <w:rPr>
                  <w:b/>
                  <w:sz w:val="32"/>
                </w:rPr>
                <w:t xml:space="preserve"> lithography </w:t>
              </w:r>
              <w:r w:rsidR="00DB2CB8">
                <w:rPr>
                  <w:b/>
                  <w:sz w:val="32"/>
                </w:rPr>
                <w:t>LOR</w:t>
              </w:r>
              <w:r w:rsidR="001B654F">
                <w:rPr>
                  <w:b/>
                  <w:sz w:val="32"/>
                </w:rPr>
                <w:t xml:space="preserve"> + CSAR</w:t>
              </w:r>
              <w:r>
                <w:rPr>
                  <w:b/>
                  <w:sz w:val="32"/>
                </w:rPr>
                <w:t xml:space="preserve"> </w:t>
              </w:r>
            </w:p>
          </w:sdtContent>
        </w:sdt>
        <w:bookmarkEnd w:id="9" w:displacedByCustomXml="prev"/>
      </w:tc>
      <w:bookmarkStart w:id="10" w:name="Revision" w:displacedByCustomXml="next"/>
      <w:sdt>
        <w:sdtPr>
          <w:rPr>
            <w:b/>
          </w:rPr>
          <w:id w:val="1270592744"/>
        </w:sdtPr>
        <w:sdtEndPr/>
        <w:sdtContent>
          <w:tc>
            <w:tcPr>
              <w:tcW w:w="1702" w:type="dxa"/>
              <w:tcBorders>
                <w:top w:val="nil"/>
              </w:tcBorders>
              <w:vAlign w:val="center"/>
            </w:tcPr>
            <w:p w:rsidR="00F65907" w:rsidRPr="005C69C1" w:rsidRDefault="000C7212" w:rsidP="001E2E12">
              <w:pPr>
                <w:pStyle w:val="Header"/>
                <w:jc w:val="center"/>
                <w:rPr>
                  <w:b/>
                </w:rPr>
              </w:pPr>
              <w:r>
                <w:rPr>
                  <w:b/>
                </w:rPr>
                <w:t>1.2</w:t>
              </w:r>
            </w:p>
          </w:tc>
        </w:sdtContent>
      </w:sdt>
      <w:bookmarkEnd w:id="10" w:displacedByCustomXml="prev"/>
    </w:tr>
    <w:tr w:rsidR="00F65907" w:rsidRPr="005C69C1" w:rsidTr="002B4C50">
      <w:tc>
        <w:tcPr>
          <w:tcW w:w="4215" w:type="dxa"/>
          <w:vMerge w:val="restart"/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  <w:r w:rsidRPr="005C69C1">
            <w:rPr>
              <w:noProof/>
              <w:szCs w:val="18"/>
              <w:lang w:val="en-GB" w:eastAsia="en-GB"/>
            </w:rPr>
            <w:drawing>
              <wp:inline distT="0" distB="0" distL="0" distR="0" wp14:anchorId="2344F2D4" wp14:editId="27246EB5">
                <wp:extent cx="2482223" cy="377901"/>
                <wp:effectExtent l="19050" t="0" r="0" b="0"/>
                <wp:docPr id="5" name="Picture 1" descr="DTU Danchip UK 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7" name="Picture 6" descr="DTU Danchip UK 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4985" cy="388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4" w:type="dxa"/>
          <w:gridSpan w:val="2"/>
          <w:tcBorders>
            <w:bottom w:val="nil"/>
          </w:tcBorders>
          <w:vAlign w:val="center"/>
        </w:tcPr>
        <w:p w:rsidR="00F65907" w:rsidRPr="005C69C1" w:rsidRDefault="00F65907" w:rsidP="002B4C50">
          <w:pPr>
            <w:pStyle w:val="Head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Contact email</w:t>
          </w:r>
        </w:p>
      </w:tc>
      <w:tc>
        <w:tcPr>
          <w:tcW w:w="1702" w:type="dxa"/>
          <w:tcBorders>
            <w:bottom w:val="nil"/>
          </w:tcBorders>
          <w:vAlign w:val="center"/>
        </w:tcPr>
        <w:p w:rsidR="00F65907" w:rsidRPr="005C69C1" w:rsidRDefault="00F65907" w:rsidP="002B4C50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Contact person</w:t>
          </w:r>
        </w:p>
      </w:tc>
      <w:tc>
        <w:tcPr>
          <w:tcW w:w="1702" w:type="dxa"/>
          <w:tcBorders>
            <w:bottom w:val="nil"/>
          </w:tcBorders>
          <w:vAlign w:val="center"/>
        </w:tcPr>
        <w:p w:rsidR="00F65907" w:rsidRPr="005C69C1" w:rsidRDefault="00F65907" w:rsidP="001C097F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Contact phone</w:t>
          </w:r>
        </w:p>
      </w:tc>
    </w:tr>
    <w:tr w:rsidR="00F65907" w:rsidRPr="005C69C1" w:rsidTr="002B4C50">
      <w:tc>
        <w:tcPr>
          <w:tcW w:w="4215" w:type="dxa"/>
          <w:vMerge/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</w:p>
      </w:tc>
      <w:tc>
        <w:tcPr>
          <w:tcW w:w="3404" w:type="dxa"/>
          <w:gridSpan w:val="2"/>
          <w:tcBorders>
            <w:top w:val="nil"/>
          </w:tcBorders>
          <w:vAlign w:val="center"/>
        </w:tcPr>
        <w:sdt>
          <w:sdtPr>
            <w:rPr>
              <w:sz w:val="20"/>
              <w:szCs w:val="18"/>
            </w:rPr>
            <w:id w:val="1349349736"/>
          </w:sdtPr>
          <w:sdtEndPr/>
          <w:sdtContent>
            <w:bookmarkStart w:id="11" w:name="ContactMail" w:displacedByCustomXml="prev"/>
            <w:p w:rsidR="00F65907" w:rsidRDefault="00753840" w:rsidP="00D43D47">
              <w:pPr>
                <w:jc w:val="center"/>
                <w:rPr>
                  <w:szCs w:val="18"/>
                </w:rPr>
              </w:pPr>
              <w:r>
                <w:rPr>
                  <w:sz w:val="20"/>
                  <w:szCs w:val="18"/>
                </w:rPr>
                <w:fldChar w:fldCharType="begin"/>
              </w:r>
              <w:r w:rsidR="00D43D47">
                <w:rPr>
                  <w:sz w:val="20"/>
                  <w:szCs w:val="18"/>
                </w:rPr>
                <w:instrText xml:space="preserve"> HYPERLINK "mailto:</w:instrText>
              </w:r>
              <w:r w:rsidR="00D43D47" w:rsidRPr="00D43D47">
                <w:rPr>
                  <w:sz w:val="20"/>
                  <w:szCs w:val="18"/>
                </w:rPr>
                <w:instrText>tigre@danchip.dtu.dk</w:instrText>
              </w:r>
              <w:r w:rsidR="00D43D47">
                <w:rPr>
                  <w:sz w:val="20"/>
                  <w:szCs w:val="18"/>
                </w:rPr>
                <w:instrText xml:space="preserve">" </w:instrText>
              </w:r>
              <w:r>
                <w:rPr>
                  <w:sz w:val="20"/>
                  <w:szCs w:val="18"/>
                </w:rPr>
                <w:fldChar w:fldCharType="separate"/>
              </w:r>
              <w:r w:rsidR="00D43D47" w:rsidRPr="00AE30D2">
                <w:rPr>
                  <w:rStyle w:val="Hyperlink"/>
                  <w:sz w:val="20"/>
                  <w:szCs w:val="18"/>
                </w:rPr>
                <w:t>tigre@danchip.dtu.dk</w:t>
              </w:r>
              <w:bookmarkEnd w:id="11"/>
              <w:r>
                <w:rPr>
                  <w:sz w:val="20"/>
                  <w:szCs w:val="18"/>
                </w:rPr>
                <w:fldChar w:fldCharType="end"/>
              </w:r>
              <w:r w:rsidR="00F65907">
                <w:rPr>
                  <w:sz w:val="20"/>
                  <w:szCs w:val="18"/>
                </w:rPr>
                <w:t xml:space="preserve">  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18"/>
              <w:szCs w:val="18"/>
            </w:rPr>
            <w:id w:val="1030198842"/>
          </w:sdtPr>
          <w:sdtEndPr/>
          <w:sdtContent>
            <w:p w:rsidR="00F65907" w:rsidRPr="001A2547" w:rsidRDefault="00D43D47" w:rsidP="00D43D47">
              <w:pPr>
                <w:jc w:val="center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Tine Greibe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20"/>
              <w:szCs w:val="20"/>
            </w:rPr>
            <w:id w:val="1030198844"/>
          </w:sdtPr>
          <w:sdtEndPr/>
          <w:sdtContent>
            <w:p w:rsidR="00F65907" w:rsidRPr="007E326A" w:rsidRDefault="00D43D47" w:rsidP="00D43D47">
              <w:pPr>
                <w:jc w:val="center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4525 5701</w:t>
              </w:r>
            </w:p>
          </w:sdtContent>
        </w:sdt>
      </w:tc>
    </w:tr>
    <w:tr w:rsidR="00F65907" w:rsidRPr="005C69C1" w:rsidTr="001C097F">
      <w:tc>
        <w:tcPr>
          <w:tcW w:w="4215" w:type="dxa"/>
          <w:vMerge/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</w:p>
      </w:tc>
      <w:tc>
        <w:tcPr>
          <w:tcW w:w="1702" w:type="dxa"/>
          <w:tcBorders>
            <w:bottom w:val="nil"/>
          </w:tcBorders>
        </w:tcPr>
        <w:p w:rsidR="00F65907" w:rsidRDefault="00F65907" w:rsidP="001C097F">
          <w:pPr>
            <w:jc w:val="center"/>
            <w:rPr>
              <w:szCs w:val="18"/>
            </w:rPr>
          </w:pPr>
          <w:proofErr w:type="spellStart"/>
          <w:r w:rsidRPr="00706624">
            <w:rPr>
              <w:sz w:val="16"/>
              <w:szCs w:val="16"/>
            </w:rPr>
            <w:t>Labmanager</w:t>
          </w:r>
          <w:proofErr w:type="spellEnd"/>
          <w:r w:rsidRPr="00706624">
            <w:rPr>
              <w:sz w:val="16"/>
              <w:szCs w:val="16"/>
            </w:rPr>
            <w:t xml:space="preserve"> group</w:t>
          </w:r>
        </w:p>
      </w:tc>
      <w:tc>
        <w:tcPr>
          <w:tcW w:w="1702" w:type="dxa"/>
          <w:tcBorders>
            <w:bottom w:val="nil"/>
          </w:tcBorders>
        </w:tcPr>
        <w:p w:rsidR="00F65907" w:rsidRDefault="00F65907" w:rsidP="001C097F">
          <w:pPr>
            <w:jc w:val="center"/>
            <w:rPr>
              <w:szCs w:val="18"/>
            </w:rPr>
          </w:pPr>
          <w:r>
            <w:rPr>
              <w:sz w:val="16"/>
              <w:szCs w:val="16"/>
            </w:rPr>
            <w:t>B</w:t>
          </w:r>
          <w:r w:rsidRPr="00706624">
            <w:rPr>
              <w:sz w:val="16"/>
              <w:szCs w:val="16"/>
            </w:rPr>
            <w:t>atch name</w:t>
          </w:r>
        </w:p>
      </w:tc>
      <w:tc>
        <w:tcPr>
          <w:tcW w:w="1702" w:type="dxa"/>
          <w:tcBorders>
            <w:bottom w:val="nil"/>
          </w:tcBorders>
        </w:tcPr>
        <w:p w:rsidR="00F65907" w:rsidRPr="005C69C1" w:rsidRDefault="00F65907" w:rsidP="001C097F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Date of creation</w:t>
          </w:r>
        </w:p>
      </w:tc>
      <w:tc>
        <w:tcPr>
          <w:tcW w:w="1702" w:type="dxa"/>
          <w:tcBorders>
            <w:bottom w:val="nil"/>
          </w:tcBorders>
        </w:tcPr>
        <w:p w:rsidR="00F65907" w:rsidRPr="005C69C1" w:rsidRDefault="00F65907" w:rsidP="001C097F">
          <w:pPr>
            <w:jc w:val="center"/>
            <w:rPr>
              <w:sz w:val="16"/>
              <w:szCs w:val="16"/>
            </w:rPr>
          </w:pPr>
          <w:r w:rsidRPr="005C69C1">
            <w:rPr>
              <w:sz w:val="16"/>
              <w:szCs w:val="16"/>
            </w:rPr>
            <w:t>Date of revision</w:t>
          </w:r>
        </w:p>
      </w:tc>
    </w:tr>
    <w:tr w:rsidR="00F65907" w:rsidRPr="005C69C1" w:rsidTr="002B4C50">
      <w:tc>
        <w:tcPr>
          <w:tcW w:w="4215" w:type="dxa"/>
          <w:vMerge/>
          <w:tcBorders>
            <w:bottom w:val="single" w:sz="4" w:space="0" w:color="auto"/>
          </w:tcBorders>
          <w:vAlign w:val="center"/>
        </w:tcPr>
        <w:p w:rsidR="00F65907" w:rsidRDefault="00F65907" w:rsidP="002B4C50">
          <w:pPr>
            <w:pStyle w:val="Header"/>
            <w:jc w:val="center"/>
            <w:rPr>
              <w:szCs w:val="18"/>
            </w:rPr>
          </w:pPr>
        </w:p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20"/>
              <w:szCs w:val="18"/>
            </w:rPr>
            <w:id w:val="1270592734"/>
          </w:sdtPr>
          <w:sdtEndPr/>
          <w:sdtContent>
            <w:p w:rsidR="00F65907" w:rsidRDefault="00D43D47" w:rsidP="00D43D47">
              <w:pPr>
                <w:jc w:val="center"/>
                <w:rPr>
                  <w:szCs w:val="18"/>
                </w:rPr>
              </w:pPr>
              <w:r>
                <w:rPr>
                  <w:sz w:val="20"/>
                  <w:szCs w:val="18"/>
                </w:rPr>
                <w:t>Lithography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sdt>
          <w:sdtPr>
            <w:rPr>
              <w:sz w:val="20"/>
              <w:szCs w:val="18"/>
            </w:rPr>
            <w:id w:val="1349349737"/>
          </w:sdtPr>
          <w:sdtEndPr/>
          <w:sdtContent>
            <w:bookmarkStart w:id="12" w:name="BatchName" w:displacedByCustomXml="prev"/>
            <w:p w:rsidR="00F65907" w:rsidRDefault="00F65907" w:rsidP="00FF7E27">
              <w:pPr>
                <w:jc w:val="center"/>
                <w:rPr>
                  <w:szCs w:val="18"/>
                </w:rPr>
              </w:pPr>
              <w:r w:rsidRPr="00B23526">
                <w:rPr>
                  <w:sz w:val="20"/>
                  <w:szCs w:val="18"/>
                </w:rPr>
                <w:t>Process templat</w:t>
              </w:r>
              <w:r>
                <w:rPr>
                  <w:sz w:val="20"/>
                  <w:szCs w:val="18"/>
                </w:rPr>
                <w:t>e</w:t>
              </w:r>
              <w:bookmarkEnd w:id="12"/>
              <w:r>
                <w:rPr>
                  <w:sz w:val="20"/>
                  <w:szCs w:val="18"/>
                </w:rPr>
                <w:t xml:space="preserve"> </w:t>
              </w:r>
            </w:p>
          </w:sdtContent>
        </w:sdt>
      </w:tc>
      <w:tc>
        <w:tcPr>
          <w:tcW w:w="1702" w:type="dxa"/>
          <w:tcBorders>
            <w:top w:val="nil"/>
          </w:tcBorders>
          <w:vAlign w:val="center"/>
        </w:tcPr>
        <w:p w:rsidR="00F65907" w:rsidRPr="007E326A" w:rsidRDefault="00ED0E5D" w:rsidP="00351084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201</w:t>
          </w:r>
          <w:r w:rsidR="00351084">
            <w:rPr>
              <w:sz w:val="20"/>
              <w:szCs w:val="20"/>
            </w:rPr>
            <w:t>60205</w:t>
          </w:r>
        </w:p>
      </w:tc>
      <w:tc>
        <w:tcPr>
          <w:tcW w:w="1702" w:type="dxa"/>
          <w:tcBorders>
            <w:top w:val="nil"/>
          </w:tcBorders>
          <w:vAlign w:val="center"/>
        </w:tcPr>
        <w:p w:rsidR="00F65907" w:rsidRPr="007E326A" w:rsidRDefault="00057577" w:rsidP="00D43D47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20160518</w:t>
          </w:r>
        </w:p>
      </w:tc>
    </w:tr>
  </w:tbl>
  <w:p w:rsidR="00F65907" w:rsidRDefault="00F65907" w:rsidP="002B4C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D560A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A9644F4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D496CF1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2229C"/>
    <w:multiLevelType w:val="hybridMultilevel"/>
    <w:tmpl w:val="0ABC2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65940"/>
    <w:multiLevelType w:val="hybridMultilevel"/>
    <w:tmpl w:val="69C40E46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8C32685"/>
    <w:multiLevelType w:val="multilevel"/>
    <w:tmpl w:val="293AE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12E24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>
    <w:nsid w:val="268E58BA"/>
    <w:multiLevelType w:val="hybridMultilevel"/>
    <w:tmpl w:val="3176F5BA"/>
    <w:lvl w:ilvl="0" w:tplc="3FE0D15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83112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B4648FD"/>
    <w:multiLevelType w:val="hybridMultilevel"/>
    <w:tmpl w:val="C4C8CF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2091C"/>
    <w:multiLevelType w:val="hybridMultilevel"/>
    <w:tmpl w:val="7DBAC2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74D3F"/>
    <w:multiLevelType w:val="multilevel"/>
    <w:tmpl w:val="4D2CDFF2"/>
    <w:lvl w:ilvl="0">
      <w:start w:val="1"/>
      <w:numFmt w:val="decimal"/>
      <w:pStyle w:val="H1ProcessFlow"/>
      <w:lvlText w:val="%1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H2Processflow"/>
      <w:lvlText w:val="%1.%2"/>
      <w:lvlJc w:val="left"/>
      <w:pPr>
        <w:ind w:left="397" w:hanging="397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3processflow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2D7463F8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178B7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40D3B"/>
    <w:multiLevelType w:val="multilevel"/>
    <w:tmpl w:val="436614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0C85DEF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50FB6C5E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598F1965"/>
    <w:multiLevelType w:val="hybridMultilevel"/>
    <w:tmpl w:val="E72C05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8054608"/>
    <w:multiLevelType w:val="hybridMultilevel"/>
    <w:tmpl w:val="3D1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175C1F"/>
    <w:multiLevelType w:val="multilevel"/>
    <w:tmpl w:val="5636EE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79B97B0D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8106BE"/>
    <w:multiLevelType w:val="hybridMultilevel"/>
    <w:tmpl w:val="27CAD1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B5681"/>
    <w:multiLevelType w:val="multilevel"/>
    <w:tmpl w:val="9CF04278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1"/>
  </w:num>
  <w:num w:numId="2">
    <w:abstractNumId w:val="9"/>
  </w:num>
  <w:num w:numId="3">
    <w:abstractNumId w:val="22"/>
  </w:num>
  <w:num w:numId="4">
    <w:abstractNumId w:val="2"/>
  </w:num>
  <w:num w:numId="5">
    <w:abstractNumId w:val="12"/>
  </w:num>
  <w:num w:numId="6">
    <w:abstractNumId w:val="13"/>
  </w:num>
  <w:num w:numId="7">
    <w:abstractNumId w:val="18"/>
  </w:num>
  <w:num w:numId="8">
    <w:abstractNumId w:val="6"/>
  </w:num>
  <w:num w:numId="9">
    <w:abstractNumId w:val="5"/>
  </w:num>
  <w:num w:numId="10">
    <w:abstractNumId w:val="19"/>
  </w:num>
  <w:num w:numId="11">
    <w:abstractNumId w:val="7"/>
  </w:num>
  <w:num w:numId="12">
    <w:abstractNumId w:val="14"/>
  </w:num>
  <w:num w:numId="13">
    <w:abstractNumId w:val="11"/>
  </w:num>
  <w:num w:numId="14">
    <w:abstractNumId w:val="17"/>
  </w:num>
  <w:num w:numId="15">
    <w:abstractNumId w:val="3"/>
  </w:num>
  <w:num w:numId="16">
    <w:abstractNumId w:val="6"/>
  </w:num>
  <w:num w:numId="17">
    <w:abstractNumId w:val="4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6"/>
  </w:num>
  <w:num w:numId="21">
    <w:abstractNumId w:val="20"/>
  </w:num>
  <w:num w:numId="22">
    <w:abstractNumId w:val="8"/>
  </w:num>
  <w:num w:numId="23">
    <w:abstractNumId w:val="1"/>
  </w:num>
  <w:num w:numId="24">
    <w:abstractNumId w:val="10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C3E"/>
    <w:rsid w:val="000022D4"/>
    <w:rsid w:val="00011C7E"/>
    <w:rsid w:val="00017D38"/>
    <w:rsid w:val="00027560"/>
    <w:rsid w:val="00032525"/>
    <w:rsid w:val="00033588"/>
    <w:rsid w:val="0003743A"/>
    <w:rsid w:val="00041D13"/>
    <w:rsid w:val="00041D9C"/>
    <w:rsid w:val="00042E1E"/>
    <w:rsid w:val="00044D9C"/>
    <w:rsid w:val="00044E24"/>
    <w:rsid w:val="00047EE8"/>
    <w:rsid w:val="0005478A"/>
    <w:rsid w:val="00055D3E"/>
    <w:rsid w:val="00057577"/>
    <w:rsid w:val="000712C6"/>
    <w:rsid w:val="00072B15"/>
    <w:rsid w:val="000760E5"/>
    <w:rsid w:val="00082853"/>
    <w:rsid w:val="00086871"/>
    <w:rsid w:val="000A369E"/>
    <w:rsid w:val="000A3C2E"/>
    <w:rsid w:val="000A44D8"/>
    <w:rsid w:val="000A56E4"/>
    <w:rsid w:val="000A74E9"/>
    <w:rsid w:val="000B4AB4"/>
    <w:rsid w:val="000B4D71"/>
    <w:rsid w:val="000B5215"/>
    <w:rsid w:val="000C10F6"/>
    <w:rsid w:val="000C7212"/>
    <w:rsid w:val="000C79B2"/>
    <w:rsid w:val="000D30C7"/>
    <w:rsid w:val="000E755C"/>
    <w:rsid w:val="000F080E"/>
    <w:rsid w:val="000F2206"/>
    <w:rsid w:val="000F57C9"/>
    <w:rsid w:val="000F63DB"/>
    <w:rsid w:val="001006B8"/>
    <w:rsid w:val="001149FA"/>
    <w:rsid w:val="00120E80"/>
    <w:rsid w:val="0012272B"/>
    <w:rsid w:val="00124987"/>
    <w:rsid w:val="001331E6"/>
    <w:rsid w:val="0013763A"/>
    <w:rsid w:val="00144007"/>
    <w:rsid w:val="0014614B"/>
    <w:rsid w:val="00146B04"/>
    <w:rsid w:val="00150017"/>
    <w:rsid w:val="00153CC7"/>
    <w:rsid w:val="00155C67"/>
    <w:rsid w:val="001561D5"/>
    <w:rsid w:val="00161A9E"/>
    <w:rsid w:val="00162A7E"/>
    <w:rsid w:val="0017351C"/>
    <w:rsid w:val="00181D67"/>
    <w:rsid w:val="00190A9D"/>
    <w:rsid w:val="00191128"/>
    <w:rsid w:val="00191704"/>
    <w:rsid w:val="001A2547"/>
    <w:rsid w:val="001A36C6"/>
    <w:rsid w:val="001A4C54"/>
    <w:rsid w:val="001B3DFE"/>
    <w:rsid w:val="001B654F"/>
    <w:rsid w:val="001B7BA7"/>
    <w:rsid w:val="001C097F"/>
    <w:rsid w:val="001C32A9"/>
    <w:rsid w:val="001C782A"/>
    <w:rsid w:val="001D189A"/>
    <w:rsid w:val="001D3B8C"/>
    <w:rsid w:val="001E1A6C"/>
    <w:rsid w:val="001E2E12"/>
    <w:rsid w:val="001E68A6"/>
    <w:rsid w:val="001F3F12"/>
    <w:rsid w:val="001F6087"/>
    <w:rsid w:val="002014F4"/>
    <w:rsid w:val="002051D0"/>
    <w:rsid w:val="00221780"/>
    <w:rsid w:val="0022785E"/>
    <w:rsid w:val="00231562"/>
    <w:rsid w:val="00231802"/>
    <w:rsid w:val="00231C0F"/>
    <w:rsid w:val="00231CF1"/>
    <w:rsid w:val="0023245C"/>
    <w:rsid w:val="0023270E"/>
    <w:rsid w:val="0023437A"/>
    <w:rsid w:val="0023513F"/>
    <w:rsid w:val="002665F7"/>
    <w:rsid w:val="002677DC"/>
    <w:rsid w:val="00272A28"/>
    <w:rsid w:val="00274330"/>
    <w:rsid w:val="0027769C"/>
    <w:rsid w:val="00282E4A"/>
    <w:rsid w:val="002947F9"/>
    <w:rsid w:val="002A084B"/>
    <w:rsid w:val="002B1F1C"/>
    <w:rsid w:val="002B3215"/>
    <w:rsid w:val="002B4C50"/>
    <w:rsid w:val="002D28F7"/>
    <w:rsid w:val="002E11D8"/>
    <w:rsid w:val="002E2FBC"/>
    <w:rsid w:val="002F2D5C"/>
    <w:rsid w:val="002F4404"/>
    <w:rsid w:val="002F5A9C"/>
    <w:rsid w:val="003011DB"/>
    <w:rsid w:val="00302503"/>
    <w:rsid w:val="0031178D"/>
    <w:rsid w:val="00331A60"/>
    <w:rsid w:val="003448AC"/>
    <w:rsid w:val="00351084"/>
    <w:rsid w:val="00352FD3"/>
    <w:rsid w:val="00364296"/>
    <w:rsid w:val="00370F5B"/>
    <w:rsid w:val="0037274C"/>
    <w:rsid w:val="00373DBE"/>
    <w:rsid w:val="00393882"/>
    <w:rsid w:val="00395B33"/>
    <w:rsid w:val="00396845"/>
    <w:rsid w:val="003A2904"/>
    <w:rsid w:val="003A518A"/>
    <w:rsid w:val="003B09E7"/>
    <w:rsid w:val="003B2DB4"/>
    <w:rsid w:val="003B6B7D"/>
    <w:rsid w:val="003C0DEC"/>
    <w:rsid w:val="003C512E"/>
    <w:rsid w:val="003D078B"/>
    <w:rsid w:val="003D40FE"/>
    <w:rsid w:val="003D42ED"/>
    <w:rsid w:val="003D6BC1"/>
    <w:rsid w:val="003E1C48"/>
    <w:rsid w:val="003E341A"/>
    <w:rsid w:val="003E36B3"/>
    <w:rsid w:val="003E7BF4"/>
    <w:rsid w:val="003F0459"/>
    <w:rsid w:val="003F2C36"/>
    <w:rsid w:val="003F35A1"/>
    <w:rsid w:val="003F4A96"/>
    <w:rsid w:val="004022F8"/>
    <w:rsid w:val="00403A49"/>
    <w:rsid w:val="00411427"/>
    <w:rsid w:val="004128F7"/>
    <w:rsid w:val="004245A1"/>
    <w:rsid w:val="004301A6"/>
    <w:rsid w:val="00431A8F"/>
    <w:rsid w:val="00440F2F"/>
    <w:rsid w:val="00443B81"/>
    <w:rsid w:val="0044647D"/>
    <w:rsid w:val="00447D52"/>
    <w:rsid w:val="00450299"/>
    <w:rsid w:val="00451D33"/>
    <w:rsid w:val="00455EFC"/>
    <w:rsid w:val="00457BBE"/>
    <w:rsid w:val="00460C3E"/>
    <w:rsid w:val="004617E0"/>
    <w:rsid w:val="004704F3"/>
    <w:rsid w:val="004739D3"/>
    <w:rsid w:val="00476A95"/>
    <w:rsid w:val="004849C5"/>
    <w:rsid w:val="0048779F"/>
    <w:rsid w:val="00496398"/>
    <w:rsid w:val="00496A06"/>
    <w:rsid w:val="004A1A79"/>
    <w:rsid w:val="004A52AF"/>
    <w:rsid w:val="004A7B15"/>
    <w:rsid w:val="004B5175"/>
    <w:rsid w:val="004B5BE8"/>
    <w:rsid w:val="004B7514"/>
    <w:rsid w:val="004C3FD6"/>
    <w:rsid w:val="004C47AA"/>
    <w:rsid w:val="004C4B8F"/>
    <w:rsid w:val="004D223B"/>
    <w:rsid w:val="004D4A2C"/>
    <w:rsid w:val="004E0228"/>
    <w:rsid w:val="004E0A2A"/>
    <w:rsid w:val="004E322C"/>
    <w:rsid w:val="004E5B4C"/>
    <w:rsid w:val="004E6314"/>
    <w:rsid w:val="004E6D3A"/>
    <w:rsid w:val="004F17DC"/>
    <w:rsid w:val="004F1D9A"/>
    <w:rsid w:val="004F4BC6"/>
    <w:rsid w:val="005035B5"/>
    <w:rsid w:val="005040EC"/>
    <w:rsid w:val="00523622"/>
    <w:rsid w:val="00526857"/>
    <w:rsid w:val="0053035C"/>
    <w:rsid w:val="0053037C"/>
    <w:rsid w:val="00533057"/>
    <w:rsid w:val="00533E2F"/>
    <w:rsid w:val="00545DFD"/>
    <w:rsid w:val="005475E6"/>
    <w:rsid w:val="00551B4C"/>
    <w:rsid w:val="00551CDE"/>
    <w:rsid w:val="00556F89"/>
    <w:rsid w:val="005604D1"/>
    <w:rsid w:val="00562623"/>
    <w:rsid w:val="00562964"/>
    <w:rsid w:val="00567D44"/>
    <w:rsid w:val="00576BD5"/>
    <w:rsid w:val="00576FD3"/>
    <w:rsid w:val="00577CE1"/>
    <w:rsid w:val="00580C1B"/>
    <w:rsid w:val="00591524"/>
    <w:rsid w:val="00593664"/>
    <w:rsid w:val="005B0B95"/>
    <w:rsid w:val="005B48C7"/>
    <w:rsid w:val="005C2D14"/>
    <w:rsid w:val="005C5D74"/>
    <w:rsid w:val="005C69C1"/>
    <w:rsid w:val="005E1D21"/>
    <w:rsid w:val="005E2F17"/>
    <w:rsid w:val="005E4D7D"/>
    <w:rsid w:val="005F6C9F"/>
    <w:rsid w:val="0062135C"/>
    <w:rsid w:val="006221DF"/>
    <w:rsid w:val="00627066"/>
    <w:rsid w:val="006309DC"/>
    <w:rsid w:val="00630F03"/>
    <w:rsid w:val="006357EE"/>
    <w:rsid w:val="00637B90"/>
    <w:rsid w:val="00640A47"/>
    <w:rsid w:val="00643570"/>
    <w:rsid w:val="006462A9"/>
    <w:rsid w:val="0065141E"/>
    <w:rsid w:val="00657B34"/>
    <w:rsid w:val="0066263E"/>
    <w:rsid w:val="00664D31"/>
    <w:rsid w:val="00665ABB"/>
    <w:rsid w:val="00671300"/>
    <w:rsid w:val="00672A2F"/>
    <w:rsid w:val="006777DE"/>
    <w:rsid w:val="006849D8"/>
    <w:rsid w:val="006865C2"/>
    <w:rsid w:val="00691A64"/>
    <w:rsid w:val="0069217F"/>
    <w:rsid w:val="006A3370"/>
    <w:rsid w:val="006A4FF2"/>
    <w:rsid w:val="006A7492"/>
    <w:rsid w:val="006B7CBC"/>
    <w:rsid w:val="006B7FDF"/>
    <w:rsid w:val="006C0B70"/>
    <w:rsid w:val="006C114B"/>
    <w:rsid w:val="006D3227"/>
    <w:rsid w:val="006E573E"/>
    <w:rsid w:val="006E75CE"/>
    <w:rsid w:val="006F01AF"/>
    <w:rsid w:val="006F1F8D"/>
    <w:rsid w:val="00703B18"/>
    <w:rsid w:val="00703D52"/>
    <w:rsid w:val="00706624"/>
    <w:rsid w:val="007106C2"/>
    <w:rsid w:val="00716584"/>
    <w:rsid w:val="007178F6"/>
    <w:rsid w:val="007214F3"/>
    <w:rsid w:val="00724BF9"/>
    <w:rsid w:val="007351B4"/>
    <w:rsid w:val="0073678A"/>
    <w:rsid w:val="00744072"/>
    <w:rsid w:val="0074555E"/>
    <w:rsid w:val="007476BF"/>
    <w:rsid w:val="007520F8"/>
    <w:rsid w:val="00753840"/>
    <w:rsid w:val="007626E8"/>
    <w:rsid w:val="00764618"/>
    <w:rsid w:val="00774164"/>
    <w:rsid w:val="00791FFA"/>
    <w:rsid w:val="00793B33"/>
    <w:rsid w:val="007A4FD4"/>
    <w:rsid w:val="007A5D7C"/>
    <w:rsid w:val="007B26AB"/>
    <w:rsid w:val="007B586D"/>
    <w:rsid w:val="007C58CC"/>
    <w:rsid w:val="007D45F9"/>
    <w:rsid w:val="007E326A"/>
    <w:rsid w:val="007E722D"/>
    <w:rsid w:val="007E7FCA"/>
    <w:rsid w:val="007F060F"/>
    <w:rsid w:val="00801554"/>
    <w:rsid w:val="0080699B"/>
    <w:rsid w:val="00812501"/>
    <w:rsid w:val="00817B4F"/>
    <w:rsid w:val="00817EDF"/>
    <w:rsid w:val="00821B8D"/>
    <w:rsid w:val="008225D1"/>
    <w:rsid w:val="008318E5"/>
    <w:rsid w:val="00835577"/>
    <w:rsid w:val="00843987"/>
    <w:rsid w:val="00844644"/>
    <w:rsid w:val="008452CA"/>
    <w:rsid w:val="00855F4D"/>
    <w:rsid w:val="00862D2A"/>
    <w:rsid w:val="00870A15"/>
    <w:rsid w:val="0087483B"/>
    <w:rsid w:val="00877BB6"/>
    <w:rsid w:val="008861D5"/>
    <w:rsid w:val="00886A14"/>
    <w:rsid w:val="00887C7F"/>
    <w:rsid w:val="008A03EC"/>
    <w:rsid w:val="008A661D"/>
    <w:rsid w:val="008B18AB"/>
    <w:rsid w:val="008B27D2"/>
    <w:rsid w:val="008C10F7"/>
    <w:rsid w:val="008C3391"/>
    <w:rsid w:val="008D1C12"/>
    <w:rsid w:val="008D61FE"/>
    <w:rsid w:val="008E3749"/>
    <w:rsid w:val="008E382F"/>
    <w:rsid w:val="008F473F"/>
    <w:rsid w:val="008F48C1"/>
    <w:rsid w:val="00902201"/>
    <w:rsid w:val="0090385F"/>
    <w:rsid w:val="009147EF"/>
    <w:rsid w:val="00914C36"/>
    <w:rsid w:val="009159C2"/>
    <w:rsid w:val="009203C4"/>
    <w:rsid w:val="009238CA"/>
    <w:rsid w:val="00930CA5"/>
    <w:rsid w:val="00931CCB"/>
    <w:rsid w:val="00943FA3"/>
    <w:rsid w:val="009478C8"/>
    <w:rsid w:val="0095314B"/>
    <w:rsid w:val="00955CAC"/>
    <w:rsid w:val="009568AC"/>
    <w:rsid w:val="009629DA"/>
    <w:rsid w:val="00970F71"/>
    <w:rsid w:val="00972686"/>
    <w:rsid w:val="00974908"/>
    <w:rsid w:val="0097684A"/>
    <w:rsid w:val="00976A60"/>
    <w:rsid w:val="00977A3F"/>
    <w:rsid w:val="0098186C"/>
    <w:rsid w:val="00991E70"/>
    <w:rsid w:val="0099342A"/>
    <w:rsid w:val="0099675F"/>
    <w:rsid w:val="009A1834"/>
    <w:rsid w:val="009A2EBC"/>
    <w:rsid w:val="009A37CF"/>
    <w:rsid w:val="009A6C04"/>
    <w:rsid w:val="009A7C68"/>
    <w:rsid w:val="009B291C"/>
    <w:rsid w:val="009C47AE"/>
    <w:rsid w:val="009D42CA"/>
    <w:rsid w:val="009D7A8D"/>
    <w:rsid w:val="009E2A1B"/>
    <w:rsid w:val="00A06423"/>
    <w:rsid w:val="00A14703"/>
    <w:rsid w:val="00A15E8B"/>
    <w:rsid w:val="00A25310"/>
    <w:rsid w:val="00A309A9"/>
    <w:rsid w:val="00A31F9F"/>
    <w:rsid w:val="00A340A5"/>
    <w:rsid w:val="00A372E5"/>
    <w:rsid w:val="00A45977"/>
    <w:rsid w:val="00A53512"/>
    <w:rsid w:val="00A56651"/>
    <w:rsid w:val="00A71510"/>
    <w:rsid w:val="00A71B6E"/>
    <w:rsid w:val="00A757B4"/>
    <w:rsid w:val="00A82F10"/>
    <w:rsid w:val="00AA628E"/>
    <w:rsid w:val="00AB1840"/>
    <w:rsid w:val="00AB5A6F"/>
    <w:rsid w:val="00AC0CC1"/>
    <w:rsid w:val="00AC7A84"/>
    <w:rsid w:val="00AC7F53"/>
    <w:rsid w:val="00AD4AC7"/>
    <w:rsid w:val="00AD6A82"/>
    <w:rsid w:val="00AD78B4"/>
    <w:rsid w:val="00AE18B8"/>
    <w:rsid w:val="00AF5252"/>
    <w:rsid w:val="00AF6E9B"/>
    <w:rsid w:val="00B05761"/>
    <w:rsid w:val="00B07976"/>
    <w:rsid w:val="00B106EC"/>
    <w:rsid w:val="00B1362E"/>
    <w:rsid w:val="00B219CD"/>
    <w:rsid w:val="00B233A9"/>
    <w:rsid w:val="00B23526"/>
    <w:rsid w:val="00B24502"/>
    <w:rsid w:val="00B30CC1"/>
    <w:rsid w:val="00B3168A"/>
    <w:rsid w:val="00B45C65"/>
    <w:rsid w:val="00B51E14"/>
    <w:rsid w:val="00B53073"/>
    <w:rsid w:val="00B5361D"/>
    <w:rsid w:val="00B53B6A"/>
    <w:rsid w:val="00B546B7"/>
    <w:rsid w:val="00B54DCD"/>
    <w:rsid w:val="00B6426E"/>
    <w:rsid w:val="00B776E2"/>
    <w:rsid w:val="00B829BA"/>
    <w:rsid w:val="00B838D5"/>
    <w:rsid w:val="00B85827"/>
    <w:rsid w:val="00B865E4"/>
    <w:rsid w:val="00B9273F"/>
    <w:rsid w:val="00B939F4"/>
    <w:rsid w:val="00BA2F53"/>
    <w:rsid w:val="00BA5C43"/>
    <w:rsid w:val="00BA76D3"/>
    <w:rsid w:val="00BB0357"/>
    <w:rsid w:val="00BB2B54"/>
    <w:rsid w:val="00BC14A1"/>
    <w:rsid w:val="00BC1F8D"/>
    <w:rsid w:val="00BC42AE"/>
    <w:rsid w:val="00BC4952"/>
    <w:rsid w:val="00BC4B32"/>
    <w:rsid w:val="00BC4DF1"/>
    <w:rsid w:val="00BC79CD"/>
    <w:rsid w:val="00BD2815"/>
    <w:rsid w:val="00BD3407"/>
    <w:rsid w:val="00BD6704"/>
    <w:rsid w:val="00BF0CDE"/>
    <w:rsid w:val="00BF75C8"/>
    <w:rsid w:val="00C0070C"/>
    <w:rsid w:val="00C16803"/>
    <w:rsid w:val="00C2100D"/>
    <w:rsid w:val="00C349E1"/>
    <w:rsid w:val="00C366F8"/>
    <w:rsid w:val="00C378C8"/>
    <w:rsid w:val="00C4109D"/>
    <w:rsid w:val="00C524C1"/>
    <w:rsid w:val="00C64AD2"/>
    <w:rsid w:val="00C65C63"/>
    <w:rsid w:val="00C70129"/>
    <w:rsid w:val="00C71167"/>
    <w:rsid w:val="00C740D4"/>
    <w:rsid w:val="00C74BC3"/>
    <w:rsid w:val="00C76DC3"/>
    <w:rsid w:val="00C814B5"/>
    <w:rsid w:val="00C92D4A"/>
    <w:rsid w:val="00CA42DE"/>
    <w:rsid w:val="00CA5D82"/>
    <w:rsid w:val="00CA625F"/>
    <w:rsid w:val="00CB1116"/>
    <w:rsid w:val="00CB1EC5"/>
    <w:rsid w:val="00CB3A5E"/>
    <w:rsid w:val="00CC0F37"/>
    <w:rsid w:val="00CD0017"/>
    <w:rsid w:val="00CD35EE"/>
    <w:rsid w:val="00CD4672"/>
    <w:rsid w:val="00CE653D"/>
    <w:rsid w:val="00CF5BDA"/>
    <w:rsid w:val="00CF7B49"/>
    <w:rsid w:val="00D00617"/>
    <w:rsid w:val="00D023B4"/>
    <w:rsid w:val="00D04E34"/>
    <w:rsid w:val="00D1559D"/>
    <w:rsid w:val="00D206E8"/>
    <w:rsid w:val="00D22968"/>
    <w:rsid w:val="00D24531"/>
    <w:rsid w:val="00D32C76"/>
    <w:rsid w:val="00D4072B"/>
    <w:rsid w:val="00D412AD"/>
    <w:rsid w:val="00D43D47"/>
    <w:rsid w:val="00D46D59"/>
    <w:rsid w:val="00D5096F"/>
    <w:rsid w:val="00D54A5E"/>
    <w:rsid w:val="00D707B6"/>
    <w:rsid w:val="00D70C23"/>
    <w:rsid w:val="00D744DA"/>
    <w:rsid w:val="00D74775"/>
    <w:rsid w:val="00D812FA"/>
    <w:rsid w:val="00D82C00"/>
    <w:rsid w:val="00D83C72"/>
    <w:rsid w:val="00D84347"/>
    <w:rsid w:val="00D94AEC"/>
    <w:rsid w:val="00D95738"/>
    <w:rsid w:val="00DA1A78"/>
    <w:rsid w:val="00DA7BC6"/>
    <w:rsid w:val="00DB1B09"/>
    <w:rsid w:val="00DB2CB8"/>
    <w:rsid w:val="00DB718E"/>
    <w:rsid w:val="00DD084E"/>
    <w:rsid w:val="00DD6107"/>
    <w:rsid w:val="00DF0B47"/>
    <w:rsid w:val="00DF12C5"/>
    <w:rsid w:val="00DF5E14"/>
    <w:rsid w:val="00DF7F7F"/>
    <w:rsid w:val="00E004ED"/>
    <w:rsid w:val="00E03020"/>
    <w:rsid w:val="00E06308"/>
    <w:rsid w:val="00E14C61"/>
    <w:rsid w:val="00E204A0"/>
    <w:rsid w:val="00E2661E"/>
    <w:rsid w:val="00E303CA"/>
    <w:rsid w:val="00E3662C"/>
    <w:rsid w:val="00E42434"/>
    <w:rsid w:val="00E424D6"/>
    <w:rsid w:val="00E50145"/>
    <w:rsid w:val="00E51921"/>
    <w:rsid w:val="00E52542"/>
    <w:rsid w:val="00E541B9"/>
    <w:rsid w:val="00E542A4"/>
    <w:rsid w:val="00E60478"/>
    <w:rsid w:val="00E641F0"/>
    <w:rsid w:val="00E65A55"/>
    <w:rsid w:val="00E66A48"/>
    <w:rsid w:val="00E703D2"/>
    <w:rsid w:val="00E7602A"/>
    <w:rsid w:val="00E81008"/>
    <w:rsid w:val="00E84A7E"/>
    <w:rsid w:val="00E9128B"/>
    <w:rsid w:val="00E964AD"/>
    <w:rsid w:val="00EA1154"/>
    <w:rsid w:val="00EB0809"/>
    <w:rsid w:val="00EC64FC"/>
    <w:rsid w:val="00EC6F3E"/>
    <w:rsid w:val="00ED01D0"/>
    <w:rsid w:val="00ED08B1"/>
    <w:rsid w:val="00ED0E5D"/>
    <w:rsid w:val="00ED4700"/>
    <w:rsid w:val="00EE1266"/>
    <w:rsid w:val="00EF641C"/>
    <w:rsid w:val="00F0223B"/>
    <w:rsid w:val="00F0487E"/>
    <w:rsid w:val="00F056DD"/>
    <w:rsid w:val="00F05F71"/>
    <w:rsid w:val="00F1278C"/>
    <w:rsid w:val="00F13A1A"/>
    <w:rsid w:val="00F15992"/>
    <w:rsid w:val="00F15F97"/>
    <w:rsid w:val="00F17752"/>
    <w:rsid w:val="00F212B4"/>
    <w:rsid w:val="00F25579"/>
    <w:rsid w:val="00F27221"/>
    <w:rsid w:val="00F3725B"/>
    <w:rsid w:val="00F37A28"/>
    <w:rsid w:val="00F4152F"/>
    <w:rsid w:val="00F41C76"/>
    <w:rsid w:val="00F41FC2"/>
    <w:rsid w:val="00F60831"/>
    <w:rsid w:val="00F64A96"/>
    <w:rsid w:val="00F65907"/>
    <w:rsid w:val="00F81B3F"/>
    <w:rsid w:val="00F840D3"/>
    <w:rsid w:val="00F87CFB"/>
    <w:rsid w:val="00F9657E"/>
    <w:rsid w:val="00FA0F0F"/>
    <w:rsid w:val="00FA1396"/>
    <w:rsid w:val="00FA69C7"/>
    <w:rsid w:val="00FA7829"/>
    <w:rsid w:val="00FA7AA0"/>
    <w:rsid w:val="00FB0267"/>
    <w:rsid w:val="00FB20D0"/>
    <w:rsid w:val="00FC52C1"/>
    <w:rsid w:val="00FC58E4"/>
    <w:rsid w:val="00FC5B28"/>
    <w:rsid w:val="00FE74D1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74C"/>
    <w:pPr>
      <w:spacing w:after="0" w:line="240" w:lineRule="auto"/>
    </w:pPr>
  </w:style>
  <w:style w:type="paragraph" w:styleId="Heading1">
    <w:name w:val="heading 1"/>
    <w:basedOn w:val="H1ProcessFlow"/>
    <w:next w:val="Normal"/>
    <w:link w:val="Heading1Char"/>
    <w:uiPriority w:val="9"/>
    <w:qFormat/>
    <w:rsid w:val="00027560"/>
    <w:pPr>
      <w:numPr>
        <w:numId w:val="0"/>
      </w:numPr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74C"/>
    <w:pPr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503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503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503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503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503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503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503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62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7B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8CC"/>
  </w:style>
  <w:style w:type="paragraph" w:styleId="Footer">
    <w:name w:val="footer"/>
    <w:basedOn w:val="Normal"/>
    <w:link w:val="Foot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8CC"/>
  </w:style>
  <w:style w:type="paragraph" w:styleId="ListParagraph">
    <w:name w:val="List Paragraph"/>
    <w:basedOn w:val="Normal"/>
    <w:link w:val="ListParagraphChar"/>
    <w:uiPriority w:val="34"/>
    <w:qFormat/>
    <w:rsid w:val="00231562"/>
    <w:pPr>
      <w:ind w:left="720"/>
      <w:contextualSpacing/>
    </w:pPr>
  </w:style>
  <w:style w:type="paragraph" w:styleId="NoSpacing">
    <w:name w:val="No Spacing"/>
    <w:uiPriority w:val="1"/>
    <w:qFormat/>
    <w:rsid w:val="00793B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3B3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318E5"/>
    <w:pPr>
      <w:jc w:val="center"/>
    </w:pPr>
    <w:rPr>
      <w:bCs/>
      <w:i/>
      <w:szCs w:val="18"/>
    </w:rPr>
  </w:style>
  <w:style w:type="paragraph" w:customStyle="1" w:styleId="H1ProcessFlow">
    <w:name w:val="H1 Process Flow"/>
    <w:basedOn w:val="ListParagraph"/>
    <w:link w:val="H1ProcessFlowChar"/>
    <w:qFormat/>
    <w:rsid w:val="00302503"/>
    <w:pPr>
      <w:numPr>
        <w:numId w:val="13"/>
      </w:numPr>
      <w:jc w:val="center"/>
      <w:outlineLvl w:val="0"/>
    </w:pPr>
    <w:rPr>
      <w:b/>
      <w:color w:val="FFFFFF" w:themeColor="background1"/>
      <w:sz w:val="28"/>
      <w:szCs w:val="28"/>
    </w:rPr>
  </w:style>
  <w:style w:type="paragraph" w:customStyle="1" w:styleId="H2Processflow">
    <w:name w:val="H2 Process flow"/>
    <w:basedOn w:val="ListParagraph"/>
    <w:link w:val="H2ProcessflowChar1"/>
    <w:qFormat/>
    <w:rsid w:val="003D40FE"/>
    <w:pPr>
      <w:numPr>
        <w:ilvl w:val="1"/>
        <w:numId w:val="13"/>
      </w:numPr>
      <w:outlineLvl w:val="1"/>
    </w:pPr>
    <w:rPr>
      <w:bCs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86A14"/>
  </w:style>
  <w:style w:type="character" w:customStyle="1" w:styleId="H1ProcessFlowChar">
    <w:name w:val="H1 Process Flow Char"/>
    <w:basedOn w:val="ListParagraphChar"/>
    <w:link w:val="H1ProcessFlow"/>
    <w:rsid w:val="00302503"/>
    <w:rPr>
      <w:b/>
      <w:color w:val="FFFFFF" w:themeColor="background1"/>
      <w:sz w:val="28"/>
      <w:szCs w:val="28"/>
    </w:rPr>
  </w:style>
  <w:style w:type="paragraph" w:customStyle="1" w:styleId="Processflowheading21">
    <w:name w:val="Process flow heading 21"/>
    <w:basedOn w:val="Normal"/>
    <w:next w:val="H2Processflow"/>
    <w:link w:val="H2ProcessflowChar"/>
    <w:qFormat/>
    <w:rsid w:val="00F4152F"/>
    <w:rPr>
      <w:sz w:val="24"/>
      <w:szCs w:val="24"/>
    </w:rPr>
  </w:style>
  <w:style w:type="character" w:customStyle="1" w:styleId="H2ProcessflowChar">
    <w:name w:val="H2 Process flow Char"/>
    <w:basedOn w:val="DefaultParagraphFont"/>
    <w:link w:val="Processflowheading21"/>
    <w:rsid w:val="00930CA5"/>
    <w:rPr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7560"/>
    <w:rPr>
      <w:b/>
      <w:bCs/>
      <w:color w:val="FFFFFF" w:themeColor="background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274C"/>
    <w:rPr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5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5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5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5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50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3processflow">
    <w:name w:val="H3 process flow"/>
    <w:basedOn w:val="H2Processflow"/>
    <w:link w:val="H3processflowChar"/>
    <w:qFormat/>
    <w:rsid w:val="003B09E7"/>
    <w:pPr>
      <w:numPr>
        <w:ilvl w:val="2"/>
      </w:numPr>
    </w:pPr>
  </w:style>
  <w:style w:type="character" w:customStyle="1" w:styleId="H3processflowChar">
    <w:name w:val="H3 process flow Char"/>
    <w:basedOn w:val="H2ProcessflowChar"/>
    <w:link w:val="H3processflow"/>
    <w:rsid w:val="003B09E7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4D71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37274C"/>
    <w:pPr>
      <w:spacing w:before="12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B7CBC"/>
    <w:pPr>
      <w:ind w:left="220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0F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0F2F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1">
    <w:name w:val="Light List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3D40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2ProcessflowChar1">
    <w:name w:val="H2 Process flow Char1"/>
    <w:basedOn w:val="ListParagraphChar"/>
    <w:link w:val="H2Processflow"/>
    <w:rsid w:val="003D40FE"/>
    <w:rPr>
      <w:bCs/>
      <w:szCs w:val="24"/>
    </w:rPr>
  </w:style>
  <w:style w:type="table" w:customStyle="1" w:styleId="MediumShading11">
    <w:name w:val="Medium Shading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List2">
    <w:name w:val="Light List2"/>
    <w:basedOn w:val="TableNormal"/>
    <w:uiPriority w:val="61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DD084E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D084E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D084E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D084E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D084E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D084E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D084E"/>
    <w:pPr>
      <w:ind w:left="1760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1F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F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F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F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F8D"/>
    <w:rPr>
      <w:b/>
      <w:bCs/>
      <w:sz w:val="20"/>
      <w:szCs w:val="20"/>
    </w:rPr>
  </w:style>
  <w:style w:type="table" w:styleId="MediumGrid3-Accent1">
    <w:name w:val="Medium Grid 3 Accent 1"/>
    <w:basedOn w:val="TableNormal"/>
    <w:uiPriority w:val="69"/>
    <w:rsid w:val="004E0A2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ListNumber">
    <w:name w:val="List Number"/>
    <w:basedOn w:val="Normal"/>
    <w:uiPriority w:val="99"/>
    <w:unhideWhenUsed/>
    <w:rsid w:val="006E573E"/>
    <w:pPr>
      <w:numPr>
        <w:numId w:val="26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66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74C"/>
    <w:pPr>
      <w:spacing w:after="0" w:line="240" w:lineRule="auto"/>
    </w:pPr>
  </w:style>
  <w:style w:type="paragraph" w:styleId="Heading1">
    <w:name w:val="heading 1"/>
    <w:basedOn w:val="H1ProcessFlow"/>
    <w:next w:val="Normal"/>
    <w:link w:val="Heading1Char"/>
    <w:uiPriority w:val="9"/>
    <w:qFormat/>
    <w:rsid w:val="00027560"/>
    <w:pPr>
      <w:numPr>
        <w:numId w:val="0"/>
      </w:numPr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74C"/>
    <w:pPr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503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503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503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503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503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503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503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62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7B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8CC"/>
  </w:style>
  <w:style w:type="paragraph" w:styleId="Footer">
    <w:name w:val="footer"/>
    <w:basedOn w:val="Normal"/>
    <w:link w:val="FooterChar"/>
    <w:uiPriority w:val="99"/>
    <w:unhideWhenUsed/>
    <w:rsid w:val="007C5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8CC"/>
  </w:style>
  <w:style w:type="paragraph" w:styleId="ListParagraph">
    <w:name w:val="List Paragraph"/>
    <w:basedOn w:val="Normal"/>
    <w:link w:val="ListParagraphChar"/>
    <w:uiPriority w:val="34"/>
    <w:qFormat/>
    <w:rsid w:val="00231562"/>
    <w:pPr>
      <w:ind w:left="720"/>
      <w:contextualSpacing/>
    </w:pPr>
  </w:style>
  <w:style w:type="paragraph" w:styleId="NoSpacing">
    <w:name w:val="No Spacing"/>
    <w:uiPriority w:val="1"/>
    <w:qFormat/>
    <w:rsid w:val="00793B3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3B3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318E5"/>
    <w:pPr>
      <w:jc w:val="center"/>
    </w:pPr>
    <w:rPr>
      <w:bCs/>
      <w:i/>
      <w:szCs w:val="18"/>
    </w:rPr>
  </w:style>
  <w:style w:type="paragraph" w:customStyle="1" w:styleId="H1ProcessFlow">
    <w:name w:val="H1 Process Flow"/>
    <w:basedOn w:val="ListParagraph"/>
    <w:link w:val="H1ProcessFlowChar"/>
    <w:qFormat/>
    <w:rsid w:val="00302503"/>
    <w:pPr>
      <w:numPr>
        <w:numId w:val="13"/>
      </w:numPr>
      <w:jc w:val="center"/>
      <w:outlineLvl w:val="0"/>
    </w:pPr>
    <w:rPr>
      <w:b/>
      <w:color w:val="FFFFFF" w:themeColor="background1"/>
      <w:sz w:val="28"/>
      <w:szCs w:val="28"/>
    </w:rPr>
  </w:style>
  <w:style w:type="paragraph" w:customStyle="1" w:styleId="H2Processflow">
    <w:name w:val="H2 Process flow"/>
    <w:basedOn w:val="ListParagraph"/>
    <w:link w:val="H2ProcessflowChar1"/>
    <w:qFormat/>
    <w:rsid w:val="003D40FE"/>
    <w:pPr>
      <w:numPr>
        <w:ilvl w:val="1"/>
        <w:numId w:val="13"/>
      </w:numPr>
      <w:outlineLvl w:val="1"/>
    </w:pPr>
    <w:rPr>
      <w:bCs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86A14"/>
  </w:style>
  <w:style w:type="character" w:customStyle="1" w:styleId="H1ProcessFlowChar">
    <w:name w:val="H1 Process Flow Char"/>
    <w:basedOn w:val="ListParagraphChar"/>
    <w:link w:val="H1ProcessFlow"/>
    <w:rsid w:val="00302503"/>
    <w:rPr>
      <w:b/>
      <w:color w:val="FFFFFF" w:themeColor="background1"/>
      <w:sz w:val="28"/>
      <w:szCs w:val="28"/>
    </w:rPr>
  </w:style>
  <w:style w:type="paragraph" w:customStyle="1" w:styleId="Processflowheading21">
    <w:name w:val="Process flow heading 21"/>
    <w:basedOn w:val="Normal"/>
    <w:next w:val="H2Processflow"/>
    <w:link w:val="H2ProcessflowChar"/>
    <w:qFormat/>
    <w:rsid w:val="00F4152F"/>
    <w:rPr>
      <w:sz w:val="24"/>
      <w:szCs w:val="24"/>
    </w:rPr>
  </w:style>
  <w:style w:type="character" w:customStyle="1" w:styleId="H2ProcessflowChar">
    <w:name w:val="H2 Process flow Char"/>
    <w:basedOn w:val="DefaultParagraphFont"/>
    <w:link w:val="Processflowheading21"/>
    <w:rsid w:val="00930CA5"/>
    <w:rPr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7560"/>
    <w:rPr>
      <w:b/>
      <w:bCs/>
      <w:color w:val="FFFFFF" w:themeColor="background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274C"/>
    <w:rPr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5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5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5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5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50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5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H3processflow">
    <w:name w:val="H3 process flow"/>
    <w:basedOn w:val="H2Processflow"/>
    <w:link w:val="H3processflowChar"/>
    <w:qFormat/>
    <w:rsid w:val="003B09E7"/>
    <w:pPr>
      <w:numPr>
        <w:ilvl w:val="2"/>
      </w:numPr>
    </w:pPr>
  </w:style>
  <w:style w:type="character" w:customStyle="1" w:styleId="H3processflowChar">
    <w:name w:val="H3 process flow Char"/>
    <w:basedOn w:val="H2ProcessflowChar"/>
    <w:link w:val="H3processflow"/>
    <w:rsid w:val="003B09E7"/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4D71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37274C"/>
    <w:pPr>
      <w:spacing w:before="12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B7CBC"/>
    <w:pPr>
      <w:ind w:left="220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0F2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0F2F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1">
    <w:name w:val="Light List1"/>
    <w:basedOn w:val="TableNormal"/>
    <w:uiPriority w:val="61"/>
    <w:rsid w:val="00930C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3D40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2ProcessflowChar1">
    <w:name w:val="H2 Process flow Char1"/>
    <w:basedOn w:val="ListParagraphChar"/>
    <w:link w:val="H2Processflow"/>
    <w:rsid w:val="003D40FE"/>
    <w:rPr>
      <w:bCs/>
      <w:szCs w:val="24"/>
    </w:rPr>
  </w:style>
  <w:style w:type="table" w:customStyle="1" w:styleId="MediumShading11">
    <w:name w:val="Medium Shading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3D40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List2">
    <w:name w:val="Light List2"/>
    <w:basedOn w:val="TableNormal"/>
    <w:uiPriority w:val="61"/>
    <w:rsid w:val="00CA62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DD084E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D084E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D084E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D084E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D084E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D084E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D084E"/>
    <w:pPr>
      <w:ind w:left="1760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1F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F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F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F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F8D"/>
    <w:rPr>
      <w:b/>
      <w:bCs/>
      <w:sz w:val="20"/>
      <w:szCs w:val="20"/>
    </w:rPr>
  </w:style>
  <w:style w:type="table" w:styleId="MediumGrid3-Accent1">
    <w:name w:val="Medium Grid 3 Accent 1"/>
    <w:basedOn w:val="TableNormal"/>
    <w:uiPriority w:val="69"/>
    <w:rsid w:val="004E0A2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ListNumber">
    <w:name w:val="List Number"/>
    <w:basedOn w:val="Normal"/>
    <w:uiPriority w:val="99"/>
    <w:unhideWhenUsed/>
    <w:rsid w:val="006E573E"/>
    <w:pPr>
      <w:numPr>
        <w:numId w:val="26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366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0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image" Target="media/image5.ti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hyperlink" Target="http://microchem.com/pdf/PMGI-Resists-data-sheetV-rhcedit-102206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nf.ncsu.edu/processes/lithographic/microchem-lift-resist-lor-proces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microchem.com/pdf/PMGI-Resists-data-sheetV-rhcedit-102206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llresist.com/csar-62-ar-p-6200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microchem.com/pdf/PMGI-Resists-data-sheetV-rhcedit-102206.pdf" TargetMode="External"/><Relationship Id="rId14" Type="http://schemas.openxmlformats.org/officeDocument/2006/relationships/image" Target="media/image4.tif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DFE72BACEE44E79852A046C4EAE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CC79-BD41-4C35-8790-E857DC363725}"/>
      </w:docPartPr>
      <w:docPartBody>
        <w:p w:rsidR="00C44C2C" w:rsidRDefault="00C44C2C">
          <w:pPr>
            <w:pStyle w:val="24DFE72BACEE44E79852A046C4EAE21A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6CB988BC0CB7456D9BE8EE5B54B55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122D9-ED20-4CA5-8B46-18DECF49E28C}"/>
      </w:docPartPr>
      <w:docPartBody>
        <w:p w:rsidR="00E95802" w:rsidRDefault="00B12454" w:rsidP="00B12454">
          <w:pPr>
            <w:pStyle w:val="6CB988BC0CB7456D9BE8EE5B54B55FA3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88B3925CBE28464CB059454BB8FDA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DB25-120C-4014-9852-1A6B7CBEBB0F}"/>
      </w:docPartPr>
      <w:docPartBody>
        <w:p w:rsidR="00E95802" w:rsidRDefault="00B12454" w:rsidP="00B12454">
          <w:pPr>
            <w:pStyle w:val="88B3925CBE28464CB059454BB8FDA839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89CBE593BBBD4E9499B24E7F18061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2F98-84C8-40C9-8539-1BA0CDA34B26}"/>
      </w:docPartPr>
      <w:docPartBody>
        <w:p w:rsidR="00E95802" w:rsidRDefault="00B12454" w:rsidP="00B12454">
          <w:pPr>
            <w:pStyle w:val="89CBE593BBBD4E9499B24E7F18061439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E648D11872844044BD84F32BBD525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219F7-E660-46C5-942F-8779B26CF981}"/>
      </w:docPartPr>
      <w:docPartBody>
        <w:p w:rsidR="00E95802" w:rsidRDefault="00B12454" w:rsidP="00B12454">
          <w:pPr>
            <w:pStyle w:val="E648D11872844044BD84F32BBD525054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24504634A671419AA9CC3911A529D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F6EAB-8E39-43C0-8A1B-BE4195FE2BBF}"/>
      </w:docPartPr>
      <w:docPartBody>
        <w:p w:rsidR="00000000" w:rsidRDefault="000C1F2C" w:rsidP="000C1F2C">
          <w:pPr>
            <w:pStyle w:val="24504634A671419AA9CC3911A529DDCF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5672D85EDDB54887B5F78FDE7919E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82702-D230-4152-BECF-87BC84C4537D}"/>
      </w:docPartPr>
      <w:docPartBody>
        <w:p w:rsidR="00000000" w:rsidRDefault="000C1F2C" w:rsidP="000C1F2C">
          <w:pPr>
            <w:pStyle w:val="5672D85EDDB54887B5F78FDE7919E172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94CD694A55F14EAE84F9A39C1168C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3FE4B-45A9-46A6-A870-F9A68F6149AE}"/>
      </w:docPartPr>
      <w:docPartBody>
        <w:p w:rsidR="00000000" w:rsidRDefault="000C1F2C" w:rsidP="000C1F2C">
          <w:pPr>
            <w:pStyle w:val="94CD694A55F14EAE84F9A39C1168C98E"/>
          </w:pPr>
          <w:r w:rsidRPr="00B63FFA">
            <w:rPr>
              <w:rStyle w:val="PlaceholderText"/>
            </w:rPr>
            <w:t>Click here to enter text.</w:t>
          </w:r>
        </w:p>
      </w:docPartBody>
    </w:docPart>
    <w:docPart>
      <w:docPartPr>
        <w:name w:val="7B8CD960DF4A4761888E76D79A6F4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27671-8D61-418C-93FB-F7B4E4DCC182}"/>
      </w:docPartPr>
      <w:docPartBody>
        <w:p w:rsidR="00000000" w:rsidRDefault="000C1F2C" w:rsidP="000C1F2C">
          <w:pPr>
            <w:pStyle w:val="7B8CD960DF4A4761888E76D79A6F4E11"/>
          </w:pPr>
          <w:r w:rsidRPr="00B63FF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44F4"/>
    <w:multiLevelType w:val="multilevel"/>
    <w:tmpl w:val="EB3A93F4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CF74D3F"/>
    <w:multiLevelType w:val="multilevel"/>
    <w:tmpl w:val="3E2EF4B0"/>
    <w:lvl w:ilvl="0">
      <w:start w:val="1"/>
      <w:numFmt w:val="decimal"/>
      <w:pStyle w:val="H1ProcessFlow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2Processflow"/>
      <w:lvlText w:val="%1.%2"/>
      <w:lvlJc w:val="left"/>
      <w:pPr>
        <w:ind w:left="397" w:hanging="397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H3processflow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44C2C"/>
    <w:rsid w:val="000564EE"/>
    <w:rsid w:val="000B1D67"/>
    <w:rsid w:val="000C1F2C"/>
    <w:rsid w:val="00102800"/>
    <w:rsid w:val="001317B0"/>
    <w:rsid w:val="0026476B"/>
    <w:rsid w:val="004E35E5"/>
    <w:rsid w:val="0050415E"/>
    <w:rsid w:val="007B7A16"/>
    <w:rsid w:val="00837E73"/>
    <w:rsid w:val="00850A05"/>
    <w:rsid w:val="0085235F"/>
    <w:rsid w:val="009B19FF"/>
    <w:rsid w:val="009C3A87"/>
    <w:rsid w:val="00AF50FF"/>
    <w:rsid w:val="00B12454"/>
    <w:rsid w:val="00B82D30"/>
    <w:rsid w:val="00BA7565"/>
    <w:rsid w:val="00C44C2C"/>
    <w:rsid w:val="00E95802"/>
    <w:rsid w:val="00F97156"/>
    <w:rsid w:val="00FA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A05"/>
  </w:style>
  <w:style w:type="paragraph" w:styleId="Heading1">
    <w:name w:val="heading 1"/>
    <w:basedOn w:val="H1ProcessFlow"/>
    <w:next w:val="Normal"/>
    <w:link w:val="Heading1Char"/>
    <w:uiPriority w:val="9"/>
    <w:qFormat/>
    <w:rsid w:val="000564EE"/>
    <w:pPr>
      <w:numPr>
        <w:numId w:val="0"/>
      </w:numPr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4EE"/>
    <w:pPr>
      <w:spacing w:after="0" w:line="240" w:lineRule="auto"/>
      <w:outlineLvl w:val="1"/>
    </w:pPr>
    <w:rPr>
      <w:rFonts w:eastAsiaTheme="minorHAnsi"/>
      <w:b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1F2C"/>
    <w:rPr>
      <w:color w:val="808080"/>
    </w:rPr>
  </w:style>
  <w:style w:type="paragraph" w:customStyle="1" w:styleId="24DFE72BACEE44E79852A046C4EAE21A">
    <w:name w:val="24DFE72BACEE44E79852A046C4EAE21A"/>
    <w:rsid w:val="00850A05"/>
  </w:style>
  <w:style w:type="paragraph" w:customStyle="1" w:styleId="0BFBA95F69A541719C81B00DB9E30A74">
    <w:name w:val="0BFBA95F69A541719C81B00DB9E30A74"/>
    <w:rsid w:val="00850A05"/>
  </w:style>
  <w:style w:type="paragraph" w:customStyle="1" w:styleId="7F0BCAA56BE54500BE4C82FDB2559292">
    <w:name w:val="7F0BCAA56BE54500BE4C82FDB2559292"/>
    <w:rsid w:val="00850A05"/>
  </w:style>
  <w:style w:type="paragraph" w:customStyle="1" w:styleId="327110AB7A4A4C91BFD61000E35DB358">
    <w:name w:val="327110AB7A4A4C91BFD61000E35DB358"/>
    <w:rsid w:val="00850A05"/>
  </w:style>
  <w:style w:type="paragraph" w:customStyle="1" w:styleId="83A749DFA1E4438FA9F155034F38354E">
    <w:name w:val="83A749DFA1E4438FA9F155034F38354E"/>
    <w:rsid w:val="00850A05"/>
  </w:style>
  <w:style w:type="paragraph" w:customStyle="1" w:styleId="22B735E325A642F5B6DD8D98FBA14968">
    <w:name w:val="22B735E325A642F5B6DD8D98FBA14968"/>
    <w:rsid w:val="00850A05"/>
  </w:style>
  <w:style w:type="paragraph" w:customStyle="1" w:styleId="41A88F3B13BA4288BEA3B7C80DA0F385">
    <w:name w:val="41A88F3B13BA4288BEA3B7C80DA0F385"/>
    <w:rsid w:val="00850A05"/>
  </w:style>
  <w:style w:type="paragraph" w:customStyle="1" w:styleId="EC3E65B65A634815AECDB3DBB5D87F33">
    <w:name w:val="EC3E65B65A634815AECDB3DBB5D87F33"/>
    <w:rsid w:val="00850A05"/>
  </w:style>
  <w:style w:type="paragraph" w:customStyle="1" w:styleId="D50C2D92A8804CC9BA123D5FF0CC67B4">
    <w:name w:val="D50C2D92A8804CC9BA123D5FF0CC67B4"/>
    <w:rsid w:val="00850A05"/>
  </w:style>
  <w:style w:type="paragraph" w:customStyle="1" w:styleId="DF8D2922DF7548328802277770CE942C">
    <w:name w:val="DF8D2922DF7548328802277770CE942C"/>
    <w:rsid w:val="00850A05"/>
  </w:style>
  <w:style w:type="paragraph" w:customStyle="1" w:styleId="00CB732C6CD2452FAA1F004F24BEB9A9">
    <w:name w:val="00CB732C6CD2452FAA1F004F24BEB9A9"/>
    <w:rsid w:val="00850A05"/>
  </w:style>
  <w:style w:type="paragraph" w:customStyle="1" w:styleId="F4208FA81E994A7483EFA4E3CB05ABDF">
    <w:name w:val="F4208FA81E994A7483EFA4E3CB05ABDF"/>
    <w:rsid w:val="00850A05"/>
  </w:style>
  <w:style w:type="paragraph" w:customStyle="1" w:styleId="A70BA43F404244D0AEDE110FC8CF16C9">
    <w:name w:val="A70BA43F404244D0AEDE110FC8CF16C9"/>
    <w:rsid w:val="00850A05"/>
  </w:style>
  <w:style w:type="paragraph" w:customStyle="1" w:styleId="7EBDED57C9F34157AD0EDE066A701F5A">
    <w:name w:val="7EBDED57C9F34157AD0EDE066A701F5A"/>
    <w:rsid w:val="00850A05"/>
  </w:style>
  <w:style w:type="paragraph" w:customStyle="1" w:styleId="E7C08FD298514343BEA02C5ECFD2D22F">
    <w:name w:val="E7C08FD298514343BEA02C5ECFD2D22F"/>
    <w:rsid w:val="00850A05"/>
  </w:style>
  <w:style w:type="paragraph" w:customStyle="1" w:styleId="2E36725348BB4784B9B3542CDCD9519B">
    <w:name w:val="2E36725348BB4784B9B3542CDCD9519B"/>
    <w:rsid w:val="00850A05"/>
  </w:style>
  <w:style w:type="paragraph" w:customStyle="1" w:styleId="FC1A89A9B6F448D191AB5321DE386F09">
    <w:name w:val="FC1A89A9B6F448D191AB5321DE386F09"/>
    <w:rsid w:val="00C44C2C"/>
  </w:style>
  <w:style w:type="paragraph" w:customStyle="1" w:styleId="4489B9E6D6CC4482879374D6E88FC2AB">
    <w:name w:val="4489B9E6D6CC4482879374D6E88FC2AB"/>
    <w:rsid w:val="00C44C2C"/>
  </w:style>
  <w:style w:type="paragraph" w:customStyle="1" w:styleId="4093A2D17A3C4D469F5D5EF6E637060F">
    <w:name w:val="4093A2D17A3C4D469F5D5EF6E637060F"/>
    <w:rsid w:val="00C44C2C"/>
  </w:style>
  <w:style w:type="paragraph" w:customStyle="1" w:styleId="F8D8E1E6DBA94AF6AE51291FCCFE84FF">
    <w:name w:val="F8D8E1E6DBA94AF6AE51291FCCFE84FF"/>
    <w:rsid w:val="00C44C2C"/>
  </w:style>
  <w:style w:type="paragraph" w:customStyle="1" w:styleId="C6FE16096DFD465D9C1AC77667F8F378">
    <w:name w:val="C6FE16096DFD465D9C1AC77667F8F378"/>
    <w:rsid w:val="00C44C2C"/>
  </w:style>
  <w:style w:type="paragraph" w:customStyle="1" w:styleId="65E6FFFB1CD5406581936EA044ACE585">
    <w:name w:val="65E6FFFB1CD5406581936EA044ACE585"/>
    <w:rsid w:val="00C44C2C"/>
  </w:style>
  <w:style w:type="paragraph" w:customStyle="1" w:styleId="48B03D264E3849D2BFEABA734A679F91">
    <w:name w:val="48B03D264E3849D2BFEABA734A679F91"/>
    <w:rsid w:val="00C44C2C"/>
  </w:style>
  <w:style w:type="paragraph" w:customStyle="1" w:styleId="4D1A4475A08A4149BCA81511C2E78334">
    <w:name w:val="4D1A4475A08A4149BCA81511C2E78334"/>
    <w:rsid w:val="00C44C2C"/>
  </w:style>
  <w:style w:type="paragraph" w:customStyle="1" w:styleId="491B123F8BDC45E2A9CB74E69AEB52DA">
    <w:name w:val="491B123F8BDC45E2A9CB74E69AEB52DA"/>
    <w:rsid w:val="00C44C2C"/>
  </w:style>
  <w:style w:type="paragraph" w:customStyle="1" w:styleId="13C6507E2C814F0BAE6A3CC7A625F2C6">
    <w:name w:val="13C6507E2C814F0BAE6A3CC7A625F2C6"/>
    <w:rsid w:val="00C44C2C"/>
  </w:style>
  <w:style w:type="paragraph" w:customStyle="1" w:styleId="21F043595F4441588B6AFB2948908443">
    <w:name w:val="21F043595F4441588B6AFB2948908443"/>
    <w:rsid w:val="00C44C2C"/>
  </w:style>
  <w:style w:type="paragraph" w:customStyle="1" w:styleId="16A55CA38D57456EAA9EE40FB95CB4FF">
    <w:name w:val="16A55CA38D57456EAA9EE40FB95CB4FF"/>
    <w:rsid w:val="00C44C2C"/>
  </w:style>
  <w:style w:type="paragraph" w:customStyle="1" w:styleId="A3C22E195F59455F89200DBB3DCC26F5">
    <w:name w:val="A3C22E195F59455F89200DBB3DCC26F5"/>
    <w:rsid w:val="00C44C2C"/>
  </w:style>
  <w:style w:type="paragraph" w:customStyle="1" w:styleId="652E9BC02F88421FA88D2DA74F6B0563">
    <w:name w:val="652E9BC02F88421FA88D2DA74F6B0563"/>
    <w:rsid w:val="00C44C2C"/>
  </w:style>
  <w:style w:type="paragraph" w:customStyle="1" w:styleId="743ED764D23F4E70A335B67DCEC32363">
    <w:name w:val="743ED764D23F4E70A335B67DCEC32363"/>
    <w:rsid w:val="00C44C2C"/>
  </w:style>
  <w:style w:type="paragraph" w:customStyle="1" w:styleId="34749E762249457A93A35D80699800A9">
    <w:name w:val="34749E762249457A93A35D80699800A9"/>
    <w:rsid w:val="00C44C2C"/>
  </w:style>
  <w:style w:type="paragraph" w:customStyle="1" w:styleId="25559E6FA7B6446CBA887D3509A87EF8">
    <w:name w:val="25559E6FA7B6446CBA887D3509A87EF8"/>
    <w:rsid w:val="00C44C2C"/>
  </w:style>
  <w:style w:type="paragraph" w:customStyle="1" w:styleId="AF3351451DBE49BF80304747EBEF67D1">
    <w:name w:val="AF3351451DBE49BF80304747EBEF67D1"/>
    <w:rsid w:val="00C44C2C"/>
  </w:style>
  <w:style w:type="paragraph" w:customStyle="1" w:styleId="E0765B7929CF4C90813026B766BA082E">
    <w:name w:val="E0765B7929CF4C90813026B766BA082E"/>
    <w:rsid w:val="00C44C2C"/>
  </w:style>
  <w:style w:type="paragraph" w:customStyle="1" w:styleId="3EEC76F1D9284106BA70343B01AC7D4D">
    <w:name w:val="3EEC76F1D9284106BA70343B01AC7D4D"/>
    <w:rsid w:val="00C44C2C"/>
  </w:style>
  <w:style w:type="paragraph" w:customStyle="1" w:styleId="6F40A3CA3EB54AE8845CD5B5D578C8E6">
    <w:name w:val="6F40A3CA3EB54AE8845CD5B5D578C8E6"/>
    <w:rsid w:val="00C44C2C"/>
  </w:style>
  <w:style w:type="paragraph" w:customStyle="1" w:styleId="B69A6494511049348F0B2B9B87ABD5F1">
    <w:name w:val="B69A6494511049348F0B2B9B87ABD5F1"/>
    <w:rsid w:val="00C44C2C"/>
  </w:style>
  <w:style w:type="paragraph" w:customStyle="1" w:styleId="12947AA786214859B7E106C61001B009">
    <w:name w:val="12947AA786214859B7E106C61001B009"/>
    <w:rsid w:val="00C44C2C"/>
  </w:style>
  <w:style w:type="paragraph" w:customStyle="1" w:styleId="50EFDD4D340743D0B00698BD6DC856E1">
    <w:name w:val="50EFDD4D340743D0B00698BD6DC856E1"/>
    <w:rsid w:val="00C44C2C"/>
  </w:style>
  <w:style w:type="paragraph" w:customStyle="1" w:styleId="8BE2D0BD7496473DA8C5B709213E46E1">
    <w:name w:val="8BE2D0BD7496473DA8C5B709213E46E1"/>
    <w:rsid w:val="00C44C2C"/>
  </w:style>
  <w:style w:type="paragraph" w:customStyle="1" w:styleId="3E40CB5DBAFA44F5B3ABE8C7F3F7D56C">
    <w:name w:val="3E40CB5DBAFA44F5B3ABE8C7F3F7D56C"/>
    <w:rsid w:val="00C44C2C"/>
  </w:style>
  <w:style w:type="paragraph" w:customStyle="1" w:styleId="06D4809A7D324C33B211A1A150236E72">
    <w:name w:val="06D4809A7D324C33B211A1A150236E72"/>
    <w:rsid w:val="00C44C2C"/>
  </w:style>
  <w:style w:type="paragraph" w:customStyle="1" w:styleId="9572EC529DE14F27AE4274312D364721">
    <w:name w:val="9572EC529DE14F27AE4274312D364721"/>
    <w:rsid w:val="00C44C2C"/>
  </w:style>
  <w:style w:type="paragraph" w:customStyle="1" w:styleId="B8D8E9AACCB94C709026C05B170EB973">
    <w:name w:val="B8D8E9AACCB94C709026C05B170EB973"/>
    <w:rsid w:val="00C44C2C"/>
  </w:style>
  <w:style w:type="paragraph" w:customStyle="1" w:styleId="4139D63239284F37AA8599AD16B3A8BB">
    <w:name w:val="4139D63239284F37AA8599AD16B3A8BB"/>
    <w:rsid w:val="00C44C2C"/>
  </w:style>
  <w:style w:type="paragraph" w:customStyle="1" w:styleId="370791443DE74F2D9DFD301DC3710B9E">
    <w:name w:val="370791443DE74F2D9DFD301DC3710B9E"/>
    <w:rsid w:val="00C44C2C"/>
  </w:style>
  <w:style w:type="paragraph" w:customStyle="1" w:styleId="25EF2B5EBDE8488AB49ADC1C503FAA11">
    <w:name w:val="25EF2B5EBDE8488AB49ADC1C503FAA11"/>
    <w:rsid w:val="00C44C2C"/>
  </w:style>
  <w:style w:type="paragraph" w:customStyle="1" w:styleId="90179E576FB2499A94826BD6EDB9C5E9">
    <w:name w:val="90179E576FB2499A94826BD6EDB9C5E9"/>
    <w:rsid w:val="00C44C2C"/>
  </w:style>
  <w:style w:type="character" w:customStyle="1" w:styleId="Heading1Char">
    <w:name w:val="Heading 1 Char"/>
    <w:basedOn w:val="DefaultParagraphFont"/>
    <w:link w:val="Heading1"/>
    <w:uiPriority w:val="9"/>
    <w:rsid w:val="000564EE"/>
    <w:rPr>
      <w:rFonts w:eastAsiaTheme="minorHAnsi"/>
      <w:b/>
      <w:bCs/>
      <w:color w:val="FFFFFF" w:themeColor="background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564EE"/>
    <w:rPr>
      <w:rFonts w:eastAsiaTheme="minorHAnsi"/>
      <w:b/>
      <w:sz w:val="20"/>
      <w:szCs w:val="20"/>
      <w:lang w:val="en-US" w:eastAsia="en-US"/>
    </w:rPr>
  </w:style>
  <w:style w:type="table" w:customStyle="1" w:styleId="MediumShading1-Accent11">
    <w:name w:val="Medium Shading 1 - Accent 11"/>
    <w:basedOn w:val="TableNormal"/>
    <w:uiPriority w:val="63"/>
    <w:rsid w:val="000564EE"/>
    <w:pPr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0564EE"/>
    <w:pPr>
      <w:spacing w:after="0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564EE"/>
    <w:rPr>
      <w:rFonts w:eastAsiaTheme="minorHAnsi"/>
      <w:lang w:val="en-US" w:eastAsia="en-US"/>
    </w:rPr>
  </w:style>
  <w:style w:type="paragraph" w:customStyle="1" w:styleId="H1ProcessFlow">
    <w:name w:val="H1 Process Flow"/>
    <w:basedOn w:val="ListParagraph"/>
    <w:link w:val="H1ProcessFlowChar"/>
    <w:qFormat/>
    <w:rsid w:val="0085235F"/>
    <w:pPr>
      <w:numPr>
        <w:numId w:val="2"/>
      </w:numPr>
      <w:jc w:val="center"/>
      <w:outlineLvl w:val="0"/>
    </w:pPr>
    <w:rPr>
      <w:b/>
      <w:color w:val="FFFFFF" w:themeColor="background1"/>
      <w:sz w:val="28"/>
      <w:szCs w:val="28"/>
    </w:rPr>
  </w:style>
  <w:style w:type="paragraph" w:customStyle="1" w:styleId="H2Processflow">
    <w:name w:val="H2 Process flow"/>
    <w:basedOn w:val="ListParagraph"/>
    <w:link w:val="H2ProcessflowChar1"/>
    <w:qFormat/>
    <w:rsid w:val="0085235F"/>
    <w:pPr>
      <w:numPr>
        <w:ilvl w:val="1"/>
        <w:numId w:val="2"/>
      </w:numPr>
      <w:outlineLvl w:val="1"/>
    </w:pPr>
    <w:rPr>
      <w:bCs/>
      <w:szCs w:val="24"/>
    </w:rPr>
  </w:style>
  <w:style w:type="character" w:customStyle="1" w:styleId="H1ProcessFlowChar">
    <w:name w:val="H1 Process Flow Char"/>
    <w:basedOn w:val="ListParagraphChar"/>
    <w:link w:val="H1ProcessFlow"/>
    <w:rsid w:val="0085235F"/>
    <w:rPr>
      <w:rFonts w:eastAsiaTheme="minorHAnsi"/>
      <w:b/>
      <w:color w:val="FFFFFF" w:themeColor="background1"/>
      <w:sz w:val="28"/>
      <w:szCs w:val="28"/>
      <w:lang w:val="en-US" w:eastAsia="en-US"/>
    </w:rPr>
  </w:style>
  <w:style w:type="paragraph" w:customStyle="1" w:styleId="H3processflow">
    <w:name w:val="H3 process flow"/>
    <w:basedOn w:val="H2Processflow"/>
    <w:qFormat/>
    <w:rsid w:val="0085235F"/>
    <w:pPr>
      <w:numPr>
        <w:ilvl w:val="2"/>
      </w:numPr>
    </w:pPr>
  </w:style>
  <w:style w:type="character" w:customStyle="1" w:styleId="H2ProcessflowChar1">
    <w:name w:val="H2 Process flow Char1"/>
    <w:basedOn w:val="ListParagraphChar"/>
    <w:link w:val="H2Processflow"/>
    <w:rsid w:val="0085235F"/>
    <w:rPr>
      <w:rFonts w:eastAsiaTheme="minorHAnsi"/>
      <w:bCs/>
      <w:szCs w:val="24"/>
      <w:lang w:val="en-US" w:eastAsia="en-US"/>
    </w:rPr>
  </w:style>
  <w:style w:type="paragraph" w:customStyle="1" w:styleId="216E93510B2A43FA968B70635A555645">
    <w:name w:val="216E93510B2A43FA968B70635A555645"/>
    <w:rsid w:val="00837E73"/>
  </w:style>
  <w:style w:type="paragraph" w:customStyle="1" w:styleId="FF21A3DF2140439585A4CA952830675B">
    <w:name w:val="FF21A3DF2140439585A4CA952830675B"/>
    <w:rsid w:val="00837E73"/>
  </w:style>
  <w:style w:type="paragraph" w:customStyle="1" w:styleId="F4873FD0AB394201A9030A2A595E71F1">
    <w:name w:val="F4873FD0AB394201A9030A2A595E71F1"/>
    <w:rsid w:val="00837E73"/>
  </w:style>
  <w:style w:type="paragraph" w:customStyle="1" w:styleId="D81BF480836C45F1931C82CCD52E82B0">
    <w:name w:val="D81BF480836C45F1931C82CCD52E82B0"/>
    <w:rsid w:val="00837E73"/>
  </w:style>
  <w:style w:type="paragraph" w:customStyle="1" w:styleId="AD63B2F895A54BCB90F010424ADBE84F">
    <w:name w:val="AD63B2F895A54BCB90F010424ADBE84F"/>
    <w:rsid w:val="00F97156"/>
  </w:style>
  <w:style w:type="paragraph" w:customStyle="1" w:styleId="5C668858FAB3413FA1451439558AC333">
    <w:name w:val="5C668858FAB3413FA1451439558AC333"/>
    <w:rsid w:val="00F97156"/>
  </w:style>
  <w:style w:type="paragraph" w:customStyle="1" w:styleId="78AD65779C914223B6C4EA4EF43EDD1F">
    <w:name w:val="78AD65779C914223B6C4EA4EF43EDD1F"/>
    <w:rsid w:val="00F97156"/>
  </w:style>
  <w:style w:type="paragraph" w:customStyle="1" w:styleId="48EAD08A3BDC44FE90A0D1711317F567">
    <w:name w:val="48EAD08A3BDC44FE90A0D1711317F567"/>
    <w:rsid w:val="00F97156"/>
  </w:style>
  <w:style w:type="paragraph" w:customStyle="1" w:styleId="0240D45831FE4784AAF6435A4E0C866D">
    <w:name w:val="0240D45831FE4784AAF6435A4E0C866D"/>
    <w:rsid w:val="00F97156"/>
  </w:style>
  <w:style w:type="paragraph" w:customStyle="1" w:styleId="FDF4C7CA52FF408BBEF4E3B228173D13">
    <w:name w:val="FDF4C7CA52FF408BBEF4E3B228173D13"/>
    <w:rsid w:val="00F97156"/>
  </w:style>
  <w:style w:type="paragraph" w:customStyle="1" w:styleId="742ACFC1413A478C8388CC916B9C9252">
    <w:name w:val="742ACFC1413A478C8388CC916B9C9252"/>
    <w:rsid w:val="00F97156"/>
  </w:style>
  <w:style w:type="paragraph" w:customStyle="1" w:styleId="937A9E01ABD4487C93FB609A18E7D483">
    <w:name w:val="937A9E01ABD4487C93FB609A18E7D483"/>
    <w:rsid w:val="00F97156"/>
  </w:style>
  <w:style w:type="paragraph" w:customStyle="1" w:styleId="B4CB9F8130FB480E901ED8B53C7DF4DB">
    <w:name w:val="B4CB9F8130FB480E901ED8B53C7DF4DB"/>
    <w:rsid w:val="00F97156"/>
  </w:style>
  <w:style w:type="paragraph" w:customStyle="1" w:styleId="9C665F14E8CF4D77B99595F4FD4771C9">
    <w:name w:val="9C665F14E8CF4D77B99595F4FD4771C9"/>
    <w:rsid w:val="00F97156"/>
  </w:style>
  <w:style w:type="paragraph" w:customStyle="1" w:styleId="E8E6B432F5D44A26801D613F9F3B29CA">
    <w:name w:val="E8E6B432F5D44A26801D613F9F3B29CA"/>
    <w:rsid w:val="00F97156"/>
  </w:style>
  <w:style w:type="paragraph" w:customStyle="1" w:styleId="EB7C6B784032440E86F2AD6AE685F89D">
    <w:name w:val="EB7C6B784032440E86F2AD6AE685F89D"/>
    <w:rsid w:val="00F97156"/>
  </w:style>
  <w:style w:type="paragraph" w:customStyle="1" w:styleId="98935C8B19C54881B2E3A348160BC597">
    <w:name w:val="98935C8B19C54881B2E3A348160BC597"/>
    <w:rsid w:val="00F97156"/>
  </w:style>
  <w:style w:type="paragraph" w:customStyle="1" w:styleId="8CBDF15C424648E58EB8C40DE9A66DE9">
    <w:name w:val="8CBDF15C424648E58EB8C40DE9A66DE9"/>
    <w:rsid w:val="00F97156"/>
  </w:style>
  <w:style w:type="paragraph" w:customStyle="1" w:styleId="5E1B7D302C8A4877904D12788AEF1AF0">
    <w:name w:val="5E1B7D302C8A4877904D12788AEF1AF0"/>
    <w:rsid w:val="00F97156"/>
  </w:style>
  <w:style w:type="paragraph" w:customStyle="1" w:styleId="19A0D087B5A34363B6B5D876DF7646F7">
    <w:name w:val="19A0D087B5A34363B6B5D876DF7646F7"/>
    <w:rsid w:val="0026476B"/>
  </w:style>
  <w:style w:type="paragraph" w:customStyle="1" w:styleId="14DA5965A6AA4A698CB584D744B009B9">
    <w:name w:val="14DA5965A6AA4A698CB584D744B009B9"/>
    <w:rsid w:val="0026476B"/>
  </w:style>
  <w:style w:type="paragraph" w:customStyle="1" w:styleId="C028A71059504E99AD32007B76BB99CB">
    <w:name w:val="C028A71059504E99AD32007B76BB99CB"/>
    <w:rsid w:val="00BA7565"/>
  </w:style>
  <w:style w:type="paragraph" w:customStyle="1" w:styleId="7EF43D036AB0497A8312B953C9CB43E2">
    <w:name w:val="7EF43D036AB0497A8312B953C9CB43E2"/>
    <w:rsid w:val="00BA7565"/>
  </w:style>
  <w:style w:type="paragraph" w:customStyle="1" w:styleId="A4D65883CFA54351A00E6DCA3242E21D">
    <w:name w:val="A4D65883CFA54351A00E6DCA3242E21D"/>
    <w:rsid w:val="00BA7565"/>
  </w:style>
  <w:style w:type="paragraph" w:customStyle="1" w:styleId="7C0171D0F9994008A03F53238C465ABA">
    <w:name w:val="7C0171D0F9994008A03F53238C465ABA"/>
    <w:rsid w:val="00BA7565"/>
  </w:style>
  <w:style w:type="paragraph" w:customStyle="1" w:styleId="81D1E9FFE7894FA3944CC70BD3C51B1B">
    <w:name w:val="81D1E9FFE7894FA3944CC70BD3C51B1B"/>
    <w:rsid w:val="004E35E5"/>
  </w:style>
  <w:style w:type="paragraph" w:customStyle="1" w:styleId="F9083A58C6C34538A86BA1587B2DEA6A">
    <w:name w:val="F9083A58C6C34538A86BA1587B2DEA6A"/>
    <w:rsid w:val="004E35E5"/>
  </w:style>
  <w:style w:type="paragraph" w:customStyle="1" w:styleId="7F84DDEFFB07495C8D3625422C727F6B">
    <w:name w:val="7F84DDEFFB07495C8D3625422C727F6B"/>
    <w:rsid w:val="004E35E5"/>
  </w:style>
  <w:style w:type="paragraph" w:customStyle="1" w:styleId="0A9982CA161D48DDB50AA3FB33AA7DCF">
    <w:name w:val="0A9982CA161D48DDB50AA3FB33AA7DCF"/>
    <w:rsid w:val="004E35E5"/>
  </w:style>
  <w:style w:type="paragraph" w:customStyle="1" w:styleId="50C67A3F93DB4C74A1F65B99CCC48697">
    <w:name w:val="50C67A3F93DB4C74A1F65B99CCC48697"/>
    <w:rsid w:val="004E35E5"/>
  </w:style>
  <w:style w:type="paragraph" w:customStyle="1" w:styleId="824927C60E1B4CFFB7FC42CDF6AA37DF">
    <w:name w:val="824927C60E1B4CFFB7FC42CDF6AA37DF"/>
    <w:rsid w:val="004E35E5"/>
  </w:style>
  <w:style w:type="paragraph" w:customStyle="1" w:styleId="0B2F4F97F0E241418F48AF0993FB6A1B">
    <w:name w:val="0B2F4F97F0E241418F48AF0993FB6A1B"/>
    <w:rsid w:val="004E35E5"/>
  </w:style>
  <w:style w:type="paragraph" w:customStyle="1" w:styleId="8F98CA48402E4E3B823679A60EE73A68">
    <w:name w:val="8F98CA48402E4E3B823679A60EE73A68"/>
    <w:rsid w:val="004E35E5"/>
  </w:style>
  <w:style w:type="paragraph" w:customStyle="1" w:styleId="EBC3A0EABDEC49718C149BDB2C1E6653">
    <w:name w:val="EBC3A0EABDEC49718C149BDB2C1E6653"/>
    <w:rsid w:val="004E35E5"/>
  </w:style>
  <w:style w:type="paragraph" w:customStyle="1" w:styleId="4EE1791314614CD4BC2CE7C0A6BDB686">
    <w:name w:val="4EE1791314614CD4BC2CE7C0A6BDB686"/>
    <w:rsid w:val="004E35E5"/>
  </w:style>
  <w:style w:type="paragraph" w:customStyle="1" w:styleId="511F5EE71D9D4F93AC493050F00CCFD7">
    <w:name w:val="511F5EE71D9D4F93AC493050F00CCFD7"/>
    <w:rsid w:val="004E35E5"/>
  </w:style>
  <w:style w:type="paragraph" w:customStyle="1" w:styleId="077D4F09125A47B4964E867AC7EA62FF">
    <w:name w:val="077D4F09125A47B4964E867AC7EA62FF"/>
    <w:rsid w:val="004E35E5"/>
  </w:style>
  <w:style w:type="paragraph" w:customStyle="1" w:styleId="A2A1E684BC164162AEBB90A5FCBCAD03">
    <w:name w:val="A2A1E684BC164162AEBB90A5FCBCAD03"/>
    <w:rsid w:val="004E35E5"/>
  </w:style>
  <w:style w:type="paragraph" w:customStyle="1" w:styleId="0A90F8EC13FB4A3382EB5AB45F1FF1D1">
    <w:name w:val="0A90F8EC13FB4A3382EB5AB45F1FF1D1"/>
    <w:rsid w:val="004E35E5"/>
  </w:style>
  <w:style w:type="paragraph" w:customStyle="1" w:styleId="AD5694C0BD1C497D8F58DAC8B1F9E62E">
    <w:name w:val="AD5694C0BD1C497D8F58DAC8B1F9E62E"/>
    <w:rsid w:val="004E35E5"/>
  </w:style>
  <w:style w:type="paragraph" w:customStyle="1" w:styleId="2DBE34E3026C40EAB3463828BE7C0940">
    <w:name w:val="2DBE34E3026C40EAB3463828BE7C0940"/>
    <w:rsid w:val="004E35E5"/>
  </w:style>
  <w:style w:type="paragraph" w:customStyle="1" w:styleId="B50D55E4060E4387A099B4FB1C417219">
    <w:name w:val="B50D55E4060E4387A099B4FB1C417219"/>
    <w:rsid w:val="001317B0"/>
  </w:style>
  <w:style w:type="paragraph" w:customStyle="1" w:styleId="17EA25E403FC486E8388D0BF2A56976A">
    <w:name w:val="17EA25E403FC486E8388D0BF2A56976A"/>
    <w:rsid w:val="001317B0"/>
  </w:style>
  <w:style w:type="paragraph" w:customStyle="1" w:styleId="E99CD968F8984923B44B3585055A7290">
    <w:name w:val="E99CD968F8984923B44B3585055A7290"/>
    <w:rsid w:val="001317B0"/>
  </w:style>
  <w:style w:type="paragraph" w:customStyle="1" w:styleId="E0BC7DE7B19D453DA23874965A8A123A">
    <w:name w:val="E0BC7DE7B19D453DA23874965A8A123A"/>
    <w:rsid w:val="001317B0"/>
  </w:style>
  <w:style w:type="paragraph" w:customStyle="1" w:styleId="6CB988BC0CB7456D9BE8EE5B54B55FA3">
    <w:name w:val="6CB988BC0CB7456D9BE8EE5B54B55FA3"/>
    <w:rsid w:val="00B12454"/>
    <w:rPr>
      <w:lang w:val="en-GB" w:eastAsia="en-GB"/>
    </w:rPr>
  </w:style>
  <w:style w:type="paragraph" w:customStyle="1" w:styleId="88B3925CBE28464CB059454BB8FDA839">
    <w:name w:val="88B3925CBE28464CB059454BB8FDA839"/>
    <w:rsid w:val="00B12454"/>
    <w:rPr>
      <w:lang w:val="en-GB" w:eastAsia="en-GB"/>
    </w:rPr>
  </w:style>
  <w:style w:type="paragraph" w:customStyle="1" w:styleId="89CBE593BBBD4E9499B24E7F18061439">
    <w:name w:val="89CBE593BBBD4E9499B24E7F18061439"/>
    <w:rsid w:val="00B12454"/>
    <w:rPr>
      <w:lang w:val="en-GB" w:eastAsia="en-GB"/>
    </w:rPr>
  </w:style>
  <w:style w:type="paragraph" w:customStyle="1" w:styleId="E648D11872844044BD84F32BBD525054">
    <w:name w:val="E648D11872844044BD84F32BBD525054"/>
    <w:rsid w:val="00B12454"/>
    <w:rPr>
      <w:lang w:val="en-GB" w:eastAsia="en-GB"/>
    </w:rPr>
  </w:style>
  <w:style w:type="paragraph" w:customStyle="1" w:styleId="8D5E2082572F430C9F893A5BF2CFBB2E">
    <w:name w:val="8D5E2082572F430C9F893A5BF2CFBB2E"/>
    <w:rsid w:val="00B12454"/>
    <w:rPr>
      <w:lang w:val="en-GB" w:eastAsia="en-GB"/>
    </w:rPr>
  </w:style>
  <w:style w:type="paragraph" w:customStyle="1" w:styleId="4B1584751BBF4EED9D5FF89C6BBB7094">
    <w:name w:val="4B1584751BBF4EED9D5FF89C6BBB7094"/>
    <w:rsid w:val="00B12454"/>
    <w:rPr>
      <w:lang w:val="en-GB" w:eastAsia="en-GB"/>
    </w:rPr>
  </w:style>
  <w:style w:type="paragraph" w:customStyle="1" w:styleId="3A9E4B12419A44E79106CB10B92FEA35">
    <w:name w:val="3A9E4B12419A44E79106CB10B92FEA35"/>
    <w:rsid w:val="00B12454"/>
    <w:rPr>
      <w:lang w:val="en-GB" w:eastAsia="en-GB"/>
    </w:rPr>
  </w:style>
  <w:style w:type="paragraph" w:customStyle="1" w:styleId="9C64914FC3A04338A95D15419FE81ECD">
    <w:name w:val="9C64914FC3A04338A95D15419FE81ECD"/>
    <w:rsid w:val="00B12454"/>
    <w:rPr>
      <w:lang w:val="en-GB" w:eastAsia="en-GB"/>
    </w:rPr>
  </w:style>
  <w:style w:type="paragraph" w:customStyle="1" w:styleId="EA5C93E8E9684ACB90E69ECEDCC25E16">
    <w:name w:val="EA5C93E8E9684ACB90E69ECEDCC25E16"/>
    <w:rsid w:val="00B12454"/>
    <w:rPr>
      <w:lang w:val="en-GB" w:eastAsia="en-GB"/>
    </w:rPr>
  </w:style>
  <w:style w:type="paragraph" w:customStyle="1" w:styleId="32BB3D0AE8E8496CA18145EAF22B6ED1">
    <w:name w:val="32BB3D0AE8E8496CA18145EAF22B6ED1"/>
    <w:rsid w:val="00B12454"/>
    <w:rPr>
      <w:lang w:val="en-GB" w:eastAsia="en-GB"/>
    </w:rPr>
  </w:style>
  <w:style w:type="paragraph" w:customStyle="1" w:styleId="CCE5FDDCB81A4C7DA01A91378F880062">
    <w:name w:val="CCE5FDDCB81A4C7DA01A91378F880062"/>
    <w:rsid w:val="00B12454"/>
    <w:rPr>
      <w:lang w:val="en-GB" w:eastAsia="en-GB"/>
    </w:rPr>
  </w:style>
  <w:style w:type="paragraph" w:customStyle="1" w:styleId="F7E1303995264922929BB175C21C9BE1">
    <w:name w:val="F7E1303995264922929BB175C21C9BE1"/>
    <w:rsid w:val="00B12454"/>
    <w:rPr>
      <w:lang w:val="en-GB" w:eastAsia="en-GB"/>
    </w:rPr>
  </w:style>
  <w:style w:type="paragraph" w:customStyle="1" w:styleId="8CF2DC0EFA194320B93886E6702DB1E3">
    <w:name w:val="8CF2DC0EFA194320B93886E6702DB1E3"/>
    <w:rsid w:val="00B12454"/>
    <w:rPr>
      <w:lang w:val="en-GB" w:eastAsia="en-GB"/>
    </w:rPr>
  </w:style>
  <w:style w:type="paragraph" w:customStyle="1" w:styleId="FF7E5761F03044E28A935D51503CC55B">
    <w:name w:val="FF7E5761F03044E28A935D51503CC55B"/>
    <w:rsid w:val="00B12454"/>
    <w:rPr>
      <w:lang w:val="en-GB" w:eastAsia="en-GB"/>
    </w:rPr>
  </w:style>
  <w:style w:type="paragraph" w:customStyle="1" w:styleId="21293ADE7F7F4946A3D3BED63AB2CDB6">
    <w:name w:val="21293ADE7F7F4946A3D3BED63AB2CDB6"/>
    <w:rsid w:val="00B12454"/>
    <w:rPr>
      <w:lang w:val="en-GB" w:eastAsia="en-GB"/>
    </w:rPr>
  </w:style>
  <w:style w:type="paragraph" w:customStyle="1" w:styleId="66BBB2A63B4A4812A08BC89878398FF7">
    <w:name w:val="66BBB2A63B4A4812A08BC89878398FF7"/>
    <w:rsid w:val="00B12454"/>
    <w:rPr>
      <w:lang w:val="en-GB" w:eastAsia="en-GB"/>
    </w:rPr>
  </w:style>
  <w:style w:type="paragraph" w:customStyle="1" w:styleId="7B4A9A201C104959B2EE65825D6F6055">
    <w:name w:val="7B4A9A201C104959B2EE65825D6F6055"/>
    <w:rsid w:val="00102800"/>
    <w:rPr>
      <w:lang w:val="en-GB" w:eastAsia="en-GB"/>
    </w:rPr>
  </w:style>
  <w:style w:type="paragraph" w:customStyle="1" w:styleId="24504634A671419AA9CC3911A529DDCF">
    <w:name w:val="24504634A671419AA9CC3911A529DDCF"/>
    <w:rsid w:val="000C1F2C"/>
    <w:rPr>
      <w:lang w:val="en-GB" w:eastAsia="en-GB"/>
    </w:rPr>
  </w:style>
  <w:style w:type="paragraph" w:customStyle="1" w:styleId="5672D85EDDB54887B5F78FDE7919E172">
    <w:name w:val="5672D85EDDB54887B5F78FDE7919E172"/>
    <w:rsid w:val="000C1F2C"/>
    <w:rPr>
      <w:lang w:val="en-GB" w:eastAsia="en-GB"/>
    </w:rPr>
  </w:style>
  <w:style w:type="paragraph" w:customStyle="1" w:styleId="94CD694A55F14EAE84F9A39C1168C98E">
    <w:name w:val="94CD694A55F14EAE84F9A39C1168C98E"/>
    <w:rsid w:val="000C1F2C"/>
    <w:rPr>
      <w:lang w:val="en-GB" w:eastAsia="en-GB"/>
    </w:rPr>
  </w:style>
  <w:style w:type="paragraph" w:customStyle="1" w:styleId="7B8CD960DF4A4761888E76D79A6F4E11">
    <w:name w:val="7B8CD960DF4A4761888E76D79A6F4E11"/>
    <w:rsid w:val="000C1F2C"/>
    <w:rPr>
      <w:lang w:val="en-GB" w:eastAsia="en-GB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3EAE0-F2A1-4A0F-8F03-517BCAE6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2729</TotalTime>
  <Pages>3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jehan</dc:creator>
  <cp:lastModifiedBy>Tine Greibe</cp:lastModifiedBy>
  <cp:revision>9</cp:revision>
  <cp:lastPrinted>2016-05-18T12:08:00Z</cp:lastPrinted>
  <dcterms:created xsi:type="dcterms:W3CDTF">2016-06-14T12:46:00Z</dcterms:created>
  <dcterms:modified xsi:type="dcterms:W3CDTF">2016-06-23T11:02:00Z</dcterms:modified>
</cp:coreProperties>
</file>